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3D03" w14:textId="5642D4A1" w:rsidR="00001FF4" w:rsidRDefault="00001FF4"/>
    <w:p w14:paraId="0FF5F8C4" w14:textId="6C22E4B0" w:rsidR="00B17A5D" w:rsidRDefault="00B17A5D" w:rsidP="00B17A5D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8 do Uchwały Nr …/…/23</w:t>
      </w:r>
    </w:p>
    <w:p w14:paraId="6A553E28" w14:textId="77777777" w:rsidR="00B17A5D" w:rsidRDefault="00B17A5D" w:rsidP="00B17A5D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633E8542" w14:textId="77777777" w:rsidR="00B17A5D" w:rsidRDefault="00B17A5D" w:rsidP="00B17A5D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color w:val="000000"/>
          <w:sz w:val="16"/>
          <w:szCs w:val="16"/>
          <w:lang w:eastAsia="zh-CN"/>
        </w:rPr>
        <w:t>w Rzeszowie</w:t>
      </w:r>
    </w:p>
    <w:p w14:paraId="708B1110" w14:textId="77777777" w:rsidR="00B17A5D" w:rsidRDefault="00B17A5D" w:rsidP="009F098C">
      <w:pPr>
        <w:autoSpaceDE w:val="0"/>
        <w:autoSpaceDN w:val="0"/>
        <w:spacing w:after="48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color w:val="000000"/>
          <w:sz w:val="16"/>
          <w:szCs w:val="16"/>
          <w:lang w:eastAsia="zh-CN"/>
        </w:rPr>
        <w:t>z dnia …… 2023 r.</w:t>
      </w:r>
    </w:p>
    <w:p w14:paraId="0F6C640A" w14:textId="69CC2840" w:rsidR="00440DD0" w:rsidRPr="00440DD0" w:rsidRDefault="00440DD0" w:rsidP="009F098C">
      <w:pPr>
        <w:pStyle w:val="Nagwek1"/>
        <w:spacing w:after="60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40DD0">
        <w:rPr>
          <w:rFonts w:ascii="Arial" w:hAnsi="Arial" w:cs="Arial"/>
          <w:b/>
          <w:bCs/>
          <w:color w:val="auto"/>
          <w:sz w:val="28"/>
          <w:szCs w:val="28"/>
        </w:rPr>
        <w:t xml:space="preserve">OŚWIADCZENIE DOTYCZĄCE ZABEZPIECZENIA ŚRODKÓW FINANSOWYCH NA REALIZACJĘ INWESTYCJI </w:t>
      </w:r>
      <w:r w:rsidRPr="00440DD0">
        <w:rPr>
          <w:rFonts w:ascii="Arial" w:hAnsi="Arial" w:cs="Arial"/>
          <w:b/>
          <w:bCs/>
          <w:color w:val="auto"/>
          <w:sz w:val="28"/>
          <w:szCs w:val="28"/>
        </w:rPr>
        <w:br/>
        <w:t>(ETAP UMOWY/DECYZJI/POROZUMIENIA O DOFINANSOWANIU)</w:t>
      </w:r>
    </w:p>
    <w:p w14:paraId="43B2A5F5" w14:textId="2E77944D" w:rsidR="00440DD0" w:rsidRPr="00440DD0" w:rsidRDefault="00440DD0" w:rsidP="00440DD0">
      <w:pPr>
        <w:spacing w:after="0"/>
        <w:rPr>
          <w:rFonts w:ascii="Arial" w:hAnsi="Arial" w:cs="Arial"/>
          <w:b/>
          <w:sz w:val="24"/>
          <w:szCs w:val="24"/>
        </w:rPr>
      </w:pPr>
      <w:r w:rsidRPr="00440DD0">
        <w:rPr>
          <w:rFonts w:ascii="Arial" w:hAnsi="Arial" w:cs="Arial"/>
          <w:b/>
          <w:sz w:val="24"/>
          <w:szCs w:val="24"/>
        </w:rPr>
        <w:t>Beneficjent / Partner</w:t>
      </w:r>
      <w:r w:rsidRPr="00440DD0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0DD0">
        <w:rPr>
          <w:rFonts w:ascii="Arial" w:hAnsi="Arial" w:cs="Arial"/>
          <w:b/>
          <w:sz w:val="24"/>
          <w:szCs w:val="24"/>
        </w:rPr>
        <w:t>………………………………………</w:t>
      </w:r>
      <w:proofErr w:type="gramStart"/>
      <w:r w:rsidRPr="00440DD0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440DD0">
        <w:rPr>
          <w:rFonts w:ascii="Arial" w:hAnsi="Arial" w:cs="Arial"/>
          <w:b/>
          <w:sz w:val="24"/>
          <w:szCs w:val="24"/>
        </w:rPr>
        <w:t>.…</w:t>
      </w:r>
      <w:r>
        <w:rPr>
          <w:rFonts w:ascii="Arial" w:hAnsi="Arial" w:cs="Arial"/>
          <w:b/>
          <w:sz w:val="24"/>
          <w:szCs w:val="24"/>
        </w:rPr>
        <w:t>.</w:t>
      </w:r>
      <w:r w:rsidRPr="00440DD0">
        <w:rPr>
          <w:rFonts w:ascii="Arial" w:hAnsi="Arial" w:cs="Arial"/>
          <w:b/>
          <w:sz w:val="24"/>
          <w:szCs w:val="24"/>
        </w:rPr>
        <w:t>…………………….</w:t>
      </w:r>
    </w:p>
    <w:p w14:paraId="37957781" w14:textId="77777777" w:rsidR="00440DD0" w:rsidRPr="00440DD0" w:rsidRDefault="00440DD0" w:rsidP="00440DD0">
      <w:pPr>
        <w:rPr>
          <w:rFonts w:ascii="Arial" w:hAnsi="Arial" w:cs="Arial"/>
          <w:b/>
          <w:sz w:val="24"/>
          <w:szCs w:val="24"/>
        </w:rPr>
      </w:pPr>
    </w:p>
    <w:p w14:paraId="7C165EFC" w14:textId="333C6190" w:rsidR="00440DD0" w:rsidRPr="00440DD0" w:rsidRDefault="00440DD0" w:rsidP="009F098C">
      <w:pPr>
        <w:spacing w:after="600"/>
        <w:rPr>
          <w:rFonts w:ascii="Arial" w:hAnsi="Arial" w:cs="Arial"/>
          <w:sz w:val="24"/>
          <w:szCs w:val="24"/>
        </w:rPr>
      </w:pPr>
      <w:r w:rsidRPr="00440DD0">
        <w:rPr>
          <w:rFonts w:ascii="Arial" w:hAnsi="Arial" w:cs="Arial"/>
          <w:b/>
          <w:sz w:val="24"/>
          <w:szCs w:val="24"/>
        </w:rPr>
        <w:t>Tytuł projektu: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0DD0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…………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440DD0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7CEFFEFD" w14:textId="77777777" w:rsidR="00440DD0" w:rsidRPr="00440DD0" w:rsidRDefault="00440DD0" w:rsidP="009F098C">
      <w:pPr>
        <w:spacing w:after="480"/>
        <w:jc w:val="both"/>
        <w:rPr>
          <w:rFonts w:ascii="Arial" w:hAnsi="Arial" w:cs="Arial"/>
          <w:sz w:val="24"/>
          <w:szCs w:val="24"/>
        </w:rPr>
      </w:pPr>
      <w:r w:rsidRPr="00440DD0">
        <w:rPr>
          <w:rFonts w:ascii="Arial" w:hAnsi="Arial" w:cs="Arial"/>
          <w:sz w:val="24"/>
          <w:szCs w:val="24"/>
        </w:rPr>
        <w:t>Oświadczam, że dysponuję środkami finansowymi niezbędnymi do pokrycia wkładu własnego w wydatkach kwalifikowanych i całości wydatków niekwalifikowanych, służących realizacji niniejszego projektu w ramach Programu Regionalnego Fundusze Europejskie dla Podkarpacia na lata 2021-2027, zgodnie z treścią wniosku o dofinansowanie</w:t>
      </w:r>
      <w:r w:rsidRPr="00440DD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40DD0">
        <w:rPr>
          <w:rFonts w:ascii="Arial" w:hAnsi="Arial" w:cs="Arial"/>
          <w:sz w:val="24"/>
          <w:szCs w:val="24"/>
        </w:rPr>
        <w:t>.</w:t>
      </w:r>
    </w:p>
    <w:p w14:paraId="53FA2D7D" w14:textId="77777777" w:rsidR="00440DD0" w:rsidRPr="00440DD0" w:rsidRDefault="00440DD0" w:rsidP="00440DD0">
      <w:pPr>
        <w:jc w:val="both"/>
        <w:rPr>
          <w:rFonts w:ascii="Arial" w:hAnsi="Arial" w:cs="Arial"/>
          <w:sz w:val="24"/>
          <w:szCs w:val="24"/>
        </w:rPr>
      </w:pPr>
      <w:r w:rsidRPr="00440DD0">
        <w:rPr>
          <w:rFonts w:ascii="Arial" w:hAnsi="Arial" w:cs="Arial"/>
          <w:sz w:val="24"/>
          <w:szCs w:val="24"/>
        </w:rPr>
        <w:t>W przypadku przeznaczenia na realizację projektu środków innych niż własne oświadczam, że:</w:t>
      </w:r>
    </w:p>
    <w:p w14:paraId="3FAFEA21" w14:textId="77777777" w:rsidR="00440DD0" w:rsidRPr="00440DD0" w:rsidRDefault="00440DD0" w:rsidP="00440DD0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DD0">
        <w:rPr>
          <w:rFonts w:ascii="Arial" w:hAnsi="Arial" w:cs="Arial"/>
          <w:sz w:val="24"/>
          <w:szCs w:val="24"/>
        </w:rPr>
        <w:t>nie zostanie naruszona zasada zakazu podwójnego sfinansowania wydatków,</w:t>
      </w:r>
    </w:p>
    <w:p w14:paraId="5AB5C609" w14:textId="77777777" w:rsidR="00440DD0" w:rsidRPr="00440DD0" w:rsidRDefault="00440DD0" w:rsidP="009F098C">
      <w:pPr>
        <w:pStyle w:val="Akapitzlist"/>
        <w:numPr>
          <w:ilvl w:val="0"/>
          <w:numId w:val="1"/>
        </w:numPr>
        <w:spacing w:after="108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40DD0">
        <w:rPr>
          <w:rFonts w:ascii="Arial" w:hAnsi="Arial" w:cs="Arial"/>
          <w:sz w:val="24"/>
          <w:szCs w:val="24"/>
        </w:rPr>
        <w:t>środki te mogą być łączone ze środkami europejskimi w ramach Programu Regionalnego Fundusze Europejskie dla Podkarpacia na lata 2021-2027.</w:t>
      </w:r>
    </w:p>
    <w:p w14:paraId="2B600401" w14:textId="77DA7942" w:rsidR="00440DD0" w:rsidRPr="00440DD0" w:rsidRDefault="00440DD0" w:rsidP="009F098C">
      <w:pPr>
        <w:tabs>
          <w:tab w:val="left" w:pos="-6379"/>
        </w:tabs>
        <w:spacing w:after="0"/>
        <w:ind w:left="4678" w:hanging="4678"/>
        <w:jc w:val="center"/>
        <w:rPr>
          <w:rFonts w:ascii="Arial" w:hAnsi="Arial" w:cs="Arial"/>
          <w:sz w:val="20"/>
          <w:szCs w:val="20"/>
        </w:rPr>
      </w:pPr>
      <w:r w:rsidRPr="00440DD0">
        <w:rPr>
          <w:rFonts w:ascii="Arial" w:hAnsi="Arial" w:cs="Arial"/>
          <w:sz w:val="20"/>
          <w:szCs w:val="20"/>
        </w:rPr>
        <w:t>……………………………………….</w:t>
      </w:r>
      <w:r w:rsidRPr="00440DD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1D8651E3" w14:textId="77777777" w:rsidR="00440DD0" w:rsidRPr="00440DD0" w:rsidRDefault="00440DD0" w:rsidP="00440DD0">
      <w:pPr>
        <w:spacing w:after="0"/>
        <w:ind w:left="5529" w:hanging="4821"/>
        <w:rPr>
          <w:rFonts w:ascii="Arial" w:hAnsi="Arial" w:cs="Arial"/>
          <w:sz w:val="16"/>
          <w:szCs w:val="16"/>
        </w:rPr>
      </w:pPr>
      <w:r w:rsidRPr="00440DD0">
        <w:rPr>
          <w:rFonts w:ascii="Arial" w:hAnsi="Arial" w:cs="Arial"/>
          <w:sz w:val="16"/>
          <w:szCs w:val="16"/>
        </w:rPr>
        <w:t>Data sporządzenia</w:t>
      </w:r>
      <w:r w:rsidRPr="00440DD0">
        <w:rPr>
          <w:rFonts w:ascii="Arial" w:hAnsi="Arial" w:cs="Arial"/>
          <w:sz w:val="16"/>
          <w:szCs w:val="16"/>
        </w:rPr>
        <w:tab/>
        <w:t>Elektroniczny podpis kwalifikowany / Podpis zaufany osoby uprawnionej do reprezentowania Beneficjenta/Partnera</w:t>
      </w:r>
      <w:bookmarkStart w:id="0" w:name="_GoBack"/>
      <w:bookmarkEnd w:id="0"/>
    </w:p>
    <w:sectPr w:rsidR="00440DD0" w:rsidRPr="00440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7476" w14:textId="77777777" w:rsidR="007C1A7C" w:rsidRDefault="007C1A7C" w:rsidP="00440DD0">
      <w:pPr>
        <w:spacing w:after="0" w:line="240" w:lineRule="auto"/>
      </w:pPr>
      <w:r>
        <w:separator/>
      </w:r>
    </w:p>
  </w:endnote>
  <w:endnote w:type="continuationSeparator" w:id="0">
    <w:p w14:paraId="5CB3CE13" w14:textId="77777777" w:rsidR="007C1A7C" w:rsidRDefault="007C1A7C" w:rsidP="0044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4E85" w14:textId="77777777" w:rsidR="007C1A7C" w:rsidRDefault="007C1A7C" w:rsidP="00440DD0">
      <w:pPr>
        <w:spacing w:after="0" w:line="240" w:lineRule="auto"/>
      </w:pPr>
      <w:r>
        <w:separator/>
      </w:r>
    </w:p>
  </w:footnote>
  <w:footnote w:type="continuationSeparator" w:id="0">
    <w:p w14:paraId="60D3B642" w14:textId="77777777" w:rsidR="007C1A7C" w:rsidRDefault="007C1A7C" w:rsidP="00440DD0">
      <w:pPr>
        <w:spacing w:after="0" w:line="240" w:lineRule="auto"/>
      </w:pPr>
      <w:r>
        <w:continuationSeparator/>
      </w:r>
    </w:p>
  </w:footnote>
  <w:footnote w:id="1">
    <w:p w14:paraId="45003BCB" w14:textId="77777777" w:rsidR="00440DD0" w:rsidRPr="00004A60" w:rsidRDefault="00440DD0" w:rsidP="00440DD0">
      <w:pPr>
        <w:pStyle w:val="Tekstprzypisudolnego"/>
        <w:ind w:left="284" w:hanging="284"/>
        <w:jc w:val="both"/>
        <w:rPr>
          <w:sz w:val="16"/>
          <w:szCs w:val="16"/>
        </w:rPr>
      </w:pPr>
      <w:r w:rsidRPr="00004A60">
        <w:rPr>
          <w:rStyle w:val="Odwoanieprzypisudolnego"/>
          <w:sz w:val="16"/>
          <w:szCs w:val="16"/>
        </w:rPr>
        <w:footnoteRef/>
      </w:r>
      <w:r w:rsidRPr="00004A60">
        <w:rPr>
          <w:sz w:val="16"/>
          <w:szCs w:val="16"/>
        </w:rPr>
        <w:t xml:space="preserve"> Niewłaściwe skreślić.</w:t>
      </w:r>
    </w:p>
  </w:footnote>
  <w:footnote w:id="2">
    <w:p w14:paraId="3502BBC7" w14:textId="77777777" w:rsidR="00440DD0" w:rsidRPr="00004A60" w:rsidRDefault="00440DD0" w:rsidP="00440DD0">
      <w:pPr>
        <w:pStyle w:val="Tekstprzypisudolnego"/>
        <w:ind w:left="142" w:hanging="142"/>
        <w:jc w:val="both"/>
        <w:rPr>
          <w:sz w:val="16"/>
          <w:szCs w:val="16"/>
        </w:rPr>
      </w:pPr>
      <w:r w:rsidRPr="00004A60">
        <w:rPr>
          <w:rStyle w:val="Odwoanieprzypisudolnego"/>
          <w:sz w:val="16"/>
          <w:szCs w:val="16"/>
        </w:rPr>
        <w:footnoteRef/>
      </w:r>
      <w:r w:rsidRPr="00004A60">
        <w:rPr>
          <w:sz w:val="16"/>
          <w:szCs w:val="16"/>
        </w:rPr>
        <w:t xml:space="preserve"> </w:t>
      </w:r>
      <w:r>
        <w:rPr>
          <w:sz w:val="16"/>
          <w:szCs w:val="16"/>
        </w:rPr>
        <w:t>Beneficjent</w:t>
      </w:r>
      <w:r w:rsidRPr="00004A60">
        <w:rPr>
          <w:sz w:val="16"/>
          <w:szCs w:val="16"/>
        </w:rPr>
        <w:t xml:space="preserve">/partner powinien posiadać zabezpieczone środki inne niż dotacja w ramach </w:t>
      </w:r>
      <w:r>
        <w:rPr>
          <w:sz w:val="16"/>
          <w:szCs w:val="16"/>
        </w:rPr>
        <w:t xml:space="preserve">FEP na lata </w:t>
      </w:r>
      <w:r w:rsidRPr="00004A60">
        <w:rPr>
          <w:sz w:val="16"/>
          <w:szCs w:val="16"/>
        </w:rPr>
        <w:t>20</w:t>
      </w:r>
      <w:r>
        <w:rPr>
          <w:sz w:val="16"/>
          <w:szCs w:val="16"/>
        </w:rPr>
        <w:t>21</w:t>
      </w:r>
      <w:r w:rsidRPr="00004A60">
        <w:rPr>
          <w:sz w:val="16"/>
          <w:szCs w:val="16"/>
        </w:rPr>
        <w:t>-202</w:t>
      </w:r>
      <w:r>
        <w:rPr>
          <w:sz w:val="16"/>
          <w:szCs w:val="16"/>
        </w:rPr>
        <w:t>7</w:t>
      </w:r>
      <w:r w:rsidRPr="00004A60">
        <w:rPr>
          <w:sz w:val="16"/>
          <w:szCs w:val="16"/>
        </w:rPr>
        <w:t xml:space="preserve"> na udział w wydatkach kwalifikowanych oraz na całość wydatków niekwalifikowanych.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042D" w14:textId="459B4343" w:rsidR="00440DD0" w:rsidRPr="00440DD0" w:rsidRDefault="00440DD0" w:rsidP="00440DD0">
    <w:pPr>
      <w:pStyle w:val="Nagwek"/>
    </w:pPr>
    <w:r>
      <w:rPr>
        <w:noProof/>
      </w:rPr>
      <w:drawing>
        <wp:inline distT="0" distB="0" distL="0" distR="0" wp14:anchorId="70703003" wp14:editId="2151303F">
          <wp:extent cx="5760720" cy="462915"/>
          <wp:effectExtent l="0" t="0" r="0" b="0"/>
          <wp:docPr id="9" name="Obraz 9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1BDF"/>
    <w:multiLevelType w:val="hybridMultilevel"/>
    <w:tmpl w:val="90D6F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0"/>
    <w:rsid w:val="00001FF4"/>
    <w:rsid w:val="00361972"/>
    <w:rsid w:val="00440DD0"/>
    <w:rsid w:val="007C1A7C"/>
    <w:rsid w:val="009F098C"/>
    <w:rsid w:val="00B17A5D"/>
    <w:rsid w:val="00D967CC"/>
    <w:rsid w:val="00D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7FE9"/>
  <w15:chartTrackingRefBased/>
  <w15:docId w15:val="{1699B4CB-0AE8-4577-B6FD-466658C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DD0"/>
  </w:style>
  <w:style w:type="paragraph" w:styleId="Stopka">
    <w:name w:val="footer"/>
    <w:basedOn w:val="Normalny"/>
    <w:link w:val="StopkaZnak"/>
    <w:uiPriority w:val="99"/>
    <w:unhideWhenUsed/>
    <w:rsid w:val="0044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D0"/>
  </w:style>
  <w:style w:type="paragraph" w:styleId="Akapitzlist">
    <w:name w:val="List Paragraph"/>
    <w:basedOn w:val="Normalny"/>
    <w:uiPriority w:val="34"/>
    <w:qFormat/>
    <w:rsid w:val="00440DD0"/>
    <w:pPr>
      <w:ind w:left="720"/>
      <w:contextualSpacing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DD0"/>
    <w:pPr>
      <w:spacing w:after="0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DD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D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40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21">
    <w:name w:val="CM21"/>
    <w:basedOn w:val="Normalny"/>
    <w:next w:val="Normalny"/>
    <w:uiPriority w:val="99"/>
    <w:rsid w:val="00B17A5D"/>
    <w:pPr>
      <w:widowControl w:val="0"/>
      <w:suppressAutoHyphens/>
      <w:autoSpaceDN w:val="0"/>
      <w:spacing w:after="350" w:line="240" w:lineRule="auto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ZABEZPIECZENIA ŚRODKÓW FINANSOWYCH NA REALIZACJĘ INWESTYCJI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ZABEZPIECZENIA ŚRODKÓW FINANSOWYCH NA REALIZACJĘ INWESTYCJI</dc:title>
  <dc:subject/>
  <dc:creator>Jedynak Anna</dc:creator>
  <cp:keywords/>
  <dc:description/>
  <cp:lastModifiedBy>Dobrowolska Katarzyna</cp:lastModifiedBy>
  <cp:revision>3</cp:revision>
  <dcterms:created xsi:type="dcterms:W3CDTF">2023-03-27T07:41:00Z</dcterms:created>
  <dcterms:modified xsi:type="dcterms:W3CDTF">2023-03-27T08:51:00Z</dcterms:modified>
</cp:coreProperties>
</file>