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B288" w14:textId="41E3E009" w:rsidR="004F2F89" w:rsidRPr="001800B9" w:rsidRDefault="0032075B" w:rsidP="00D8680C">
      <w:pPr>
        <w:rPr>
          <w:rFonts w:ascii="Arial" w:hAnsi="Arial" w:cs="Arial"/>
          <w:b/>
          <w:bCs/>
          <w:iCs/>
        </w:rPr>
      </w:pPr>
      <w:r w:rsidRPr="003732B0">
        <w:rPr>
          <w:noProof/>
        </w:rPr>
        <w:drawing>
          <wp:inline distT="0" distB="0" distL="0" distR="0" wp14:anchorId="5E169162" wp14:editId="2422B315">
            <wp:extent cx="5759450" cy="463448"/>
            <wp:effectExtent l="0" t="0" r="0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F6E9E" w14:textId="77777777" w:rsidR="0032075B" w:rsidRDefault="0032075B" w:rsidP="001800B9">
      <w:pPr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Hlk133395621"/>
    </w:p>
    <w:p w14:paraId="6B93385F" w14:textId="18670B59" w:rsidR="00090C6F" w:rsidRPr="002431B7" w:rsidRDefault="00090C6F" w:rsidP="001146AA">
      <w:pPr>
        <w:spacing w:before="240" w:after="360" w:line="360" w:lineRule="auto"/>
        <w:rPr>
          <w:rStyle w:val="Wyrnieniedelikatne"/>
          <w:rFonts w:ascii="Arial" w:hAnsi="Arial" w:cs="Arial"/>
          <w:color w:val="auto"/>
          <w:sz w:val="28"/>
          <w:szCs w:val="28"/>
        </w:rPr>
      </w:pPr>
      <w:r w:rsidRPr="001146AA">
        <w:rPr>
          <w:rFonts w:ascii="Arial" w:hAnsi="Arial" w:cs="Arial"/>
          <w:b/>
          <w:bCs/>
          <w:iCs/>
          <w:sz w:val="28"/>
          <w:szCs w:val="28"/>
        </w:rPr>
        <w:t>Opis zmian</w:t>
      </w:r>
      <w:r w:rsidRPr="001146A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431B7">
        <w:rPr>
          <w:rFonts w:ascii="Arial" w:hAnsi="Arial" w:cs="Arial"/>
          <w:b/>
          <w:bCs/>
          <w:iCs/>
          <w:sz w:val="28"/>
          <w:szCs w:val="28"/>
        </w:rPr>
        <w:t>kryteriów wyboru projektów dla programu regionalnego Fundusze Europejskie dla Podkarpacia 2021-2027</w:t>
      </w:r>
      <w:r w:rsidR="00F90FAF" w:rsidRPr="002431B7">
        <w:rPr>
          <w:rFonts w:ascii="Arial" w:hAnsi="Arial" w:cs="Arial"/>
          <w:b/>
          <w:bCs/>
          <w:iCs/>
          <w:sz w:val="28"/>
          <w:szCs w:val="28"/>
        </w:rPr>
        <w:t xml:space="preserve"> –</w:t>
      </w:r>
      <w:r w:rsidR="0014348F" w:rsidRPr="002431B7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F90FAF" w:rsidRPr="002431B7">
        <w:rPr>
          <w:rFonts w:ascii="Arial" w:hAnsi="Arial" w:cs="Arial"/>
          <w:b/>
          <w:bCs/>
          <w:iCs/>
          <w:sz w:val="28"/>
          <w:szCs w:val="28"/>
          <w:u w:val="single"/>
        </w:rPr>
        <w:t>EFS+</w:t>
      </w:r>
      <w:r w:rsidR="007B5070" w:rsidRPr="002431B7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</w:p>
    <w:bookmarkEnd w:id="0"/>
    <w:p w14:paraId="04F8A55F" w14:textId="600D5035" w:rsidR="004717EC" w:rsidRPr="001146AA" w:rsidRDefault="004717EC" w:rsidP="001146AA">
      <w:pPr>
        <w:spacing w:after="0" w:line="276" w:lineRule="auto"/>
        <w:rPr>
          <w:rFonts w:ascii="Arial" w:hAnsi="Arial" w:cs="Arial"/>
        </w:rPr>
      </w:pPr>
      <w:r w:rsidRPr="001146AA">
        <w:rPr>
          <w:rFonts w:ascii="Arial" w:hAnsi="Arial" w:cs="Arial"/>
        </w:rPr>
        <w:t xml:space="preserve">Zmiany wprowadzone do dokumentu </w:t>
      </w:r>
      <w:r w:rsidRPr="001146AA">
        <w:rPr>
          <w:rFonts w:ascii="Arial" w:hAnsi="Arial" w:cs="Arial"/>
          <w:b/>
          <w:iCs/>
        </w:rPr>
        <w:t>w porównaniu do wersji</w:t>
      </w:r>
      <w:r w:rsidR="002431B7">
        <w:rPr>
          <w:rFonts w:ascii="Arial" w:hAnsi="Arial" w:cs="Arial"/>
          <w:iCs/>
        </w:rPr>
        <w:t xml:space="preserve"> </w:t>
      </w:r>
      <w:r w:rsidRPr="001146AA">
        <w:rPr>
          <w:rFonts w:ascii="Arial" w:hAnsi="Arial" w:cs="Arial"/>
          <w:b/>
          <w:iCs/>
        </w:rPr>
        <w:t xml:space="preserve">z dnia </w:t>
      </w:r>
      <w:r w:rsidR="005B27E2" w:rsidRPr="001146AA">
        <w:rPr>
          <w:rFonts w:ascii="Arial" w:hAnsi="Arial" w:cs="Arial"/>
          <w:b/>
          <w:iCs/>
        </w:rPr>
        <w:t xml:space="preserve">25 kwietnia </w:t>
      </w:r>
      <w:r w:rsidRPr="001146AA">
        <w:rPr>
          <w:rFonts w:ascii="Arial" w:hAnsi="Arial" w:cs="Arial"/>
          <w:b/>
          <w:iCs/>
        </w:rPr>
        <w:t>2023 r.</w:t>
      </w:r>
      <w:r w:rsidRPr="001146AA">
        <w:rPr>
          <w:rFonts w:ascii="Arial" w:hAnsi="Arial" w:cs="Arial"/>
          <w:iCs/>
        </w:rPr>
        <w:t xml:space="preserve"> </w:t>
      </w:r>
      <w:r w:rsidRPr="001146AA">
        <w:rPr>
          <w:rFonts w:ascii="Arial" w:hAnsi="Arial" w:cs="Arial"/>
        </w:rPr>
        <w:t xml:space="preserve">obejmują: </w:t>
      </w:r>
    </w:p>
    <w:p w14:paraId="56EA4B36" w14:textId="77777777" w:rsidR="001800B9" w:rsidRPr="001146AA" w:rsidRDefault="001800B9" w:rsidP="001146AA">
      <w:pPr>
        <w:spacing w:after="0" w:line="276" w:lineRule="auto"/>
        <w:rPr>
          <w:rFonts w:ascii="Arial" w:hAnsi="Arial" w:cs="Arial"/>
        </w:rPr>
      </w:pPr>
    </w:p>
    <w:p w14:paraId="2F4C59BF" w14:textId="191F6514" w:rsidR="001800B9" w:rsidRPr="001146AA" w:rsidRDefault="001800B9" w:rsidP="001146AA">
      <w:pPr>
        <w:pStyle w:val="Akapitzlist"/>
        <w:numPr>
          <w:ilvl w:val="0"/>
          <w:numId w:val="32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1146AA">
        <w:rPr>
          <w:rFonts w:ascii="Arial" w:hAnsi="Arial" w:cs="Arial"/>
          <w:b/>
          <w:sz w:val="22"/>
          <w:szCs w:val="22"/>
          <w:u w:val="single"/>
        </w:rPr>
        <w:t>przyjęcie kryteriów</w:t>
      </w:r>
      <w:r w:rsidRPr="001146AA">
        <w:rPr>
          <w:rFonts w:ascii="Arial" w:hAnsi="Arial" w:cs="Arial"/>
          <w:sz w:val="22"/>
          <w:szCs w:val="22"/>
        </w:rPr>
        <w:t xml:space="preserve"> wyboru projektów dla wybranych typów w ramach Działań SZOP FEP 2021-2027:</w:t>
      </w:r>
    </w:p>
    <w:p w14:paraId="6DFDA3D5" w14:textId="17019B91" w:rsidR="009E3F20" w:rsidRPr="001146AA" w:rsidRDefault="009E3F20" w:rsidP="001146AA">
      <w:pPr>
        <w:pStyle w:val="Akapitzlist"/>
        <w:numPr>
          <w:ilvl w:val="0"/>
          <w:numId w:val="34"/>
        </w:numPr>
        <w:spacing w:after="120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146AA">
        <w:rPr>
          <w:rFonts w:ascii="Arial" w:hAnsi="Arial" w:cs="Arial"/>
          <w:b/>
          <w:bCs/>
          <w:sz w:val="22"/>
          <w:szCs w:val="22"/>
        </w:rPr>
        <w:t>Priorytet 7 Kapitał ludzki gotowy do zmian</w:t>
      </w:r>
    </w:p>
    <w:p w14:paraId="36831CE3" w14:textId="46667F33" w:rsidR="009E3F20" w:rsidRPr="00156E4C" w:rsidRDefault="009E3F20" w:rsidP="001146AA">
      <w:pPr>
        <w:pStyle w:val="Akapitzlist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Arial" w:hAnsi="Arial" w:cs="Arial"/>
          <w:sz w:val="22"/>
          <w:szCs w:val="22"/>
          <w:lang w:val="x-none"/>
        </w:rPr>
      </w:pPr>
      <w:r w:rsidRPr="00156E4C">
        <w:rPr>
          <w:rFonts w:ascii="Arial" w:hAnsi="Arial" w:cs="Arial"/>
          <w:bCs/>
          <w:sz w:val="22"/>
          <w:szCs w:val="22"/>
        </w:rPr>
        <w:t>Działanie 7.12</w:t>
      </w:r>
      <w:r w:rsidRPr="00156E4C">
        <w:rPr>
          <w:rFonts w:ascii="Arial" w:hAnsi="Arial" w:cs="Arial"/>
          <w:sz w:val="22"/>
          <w:szCs w:val="22"/>
        </w:rPr>
        <w:t xml:space="preserve"> </w:t>
      </w:r>
      <w:r w:rsidRPr="00156E4C">
        <w:rPr>
          <w:rFonts w:ascii="Arial" w:hAnsi="Arial" w:cs="Arial"/>
          <w:i/>
          <w:iCs/>
          <w:sz w:val="22"/>
          <w:szCs w:val="22"/>
        </w:rPr>
        <w:t xml:space="preserve">Szkolnictwo ogólne </w:t>
      </w:r>
      <w:r w:rsidRPr="00156E4C">
        <w:rPr>
          <w:rFonts w:ascii="Arial" w:hAnsi="Arial" w:cs="Arial"/>
          <w:sz w:val="22"/>
          <w:szCs w:val="22"/>
        </w:rPr>
        <w:t>(nabór konkurencyjny i niekonkurencyjny)</w:t>
      </w:r>
      <w:r w:rsidR="005D7A48" w:rsidRPr="00156E4C">
        <w:rPr>
          <w:rFonts w:ascii="Arial" w:hAnsi="Arial" w:cs="Arial"/>
          <w:sz w:val="22"/>
          <w:szCs w:val="22"/>
        </w:rPr>
        <w:t>,</w:t>
      </w:r>
    </w:p>
    <w:p w14:paraId="5EF809B4" w14:textId="652A9A9F" w:rsidR="009E3F20" w:rsidRPr="00156E4C" w:rsidRDefault="009E3F20" w:rsidP="001146AA">
      <w:pPr>
        <w:pStyle w:val="Akapitzlist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156E4C">
        <w:rPr>
          <w:rFonts w:ascii="Arial" w:hAnsi="Arial" w:cs="Arial"/>
          <w:bCs/>
          <w:sz w:val="22"/>
          <w:szCs w:val="22"/>
        </w:rPr>
        <w:t>Działanie 7</w:t>
      </w:r>
      <w:bookmarkStart w:id="1" w:name="_GoBack"/>
      <w:bookmarkEnd w:id="1"/>
      <w:r w:rsidRPr="00156E4C">
        <w:rPr>
          <w:rFonts w:ascii="Arial" w:hAnsi="Arial" w:cs="Arial"/>
          <w:bCs/>
          <w:sz w:val="22"/>
          <w:szCs w:val="22"/>
        </w:rPr>
        <w:t>.13</w:t>
      </w:r>
      <w:r w:rsidRPr="00156E4C">
        <w:rPr>
          <w:rFonts w:ascii="Arial" w:hAnsi="Arial" w:cs="Arial"/>
          <w:sz w:val="22"/>
          <w:szCs w:val="22"/>
        </w:rPr>
        <w:t xml:space="preserve"> </w:t>
      </w:r>
      <w:r w:rsidRPr="00156E4C">
        <w:rPr>
          <w:rFonts w:ascii="Arial" w:hAnsi="Arial" w:cs="Arial"/>
          <w:i/>
          <w:iCs/>
          <w:sz w:val="22"/>
          <w:szCs w:val="22"/>
        </w:rPr>
        <w:t xml:space="preserve">Szkolnictwo zawodowe </w:t>
      </w:r>
      <w:r w:rsidRPr="00156E4C">
        <w:rPr>
          <w:rFonts w:ascii="Arial" w:hAnsi="Arial" w:cs="Arial"/>
          <w:sz w:val="22"/>
          <w:szCs w:val="22"/>
        </w:rPr>
        <w:t>(nabór konkurencyjny)</w:t>
      </w:r>
      <w:r w:rsidR="005D7A48" w:rsidRPr="00156E4C">
        <w:rPr>
          <w:rFonts w:ascii="Arial" w:hAnsi="Arial" w:cs="Arial"/>
          <w:sz w:val="22"/>
          <w:szCs w:val="22"/>
        </w:rPr>
        <w:t>,</w:t>
      </w:r>
    </w:p>
    <w:p w14:paraId="6C99250A" w14:textId="2E7AB076" w:rsidR="009E3F20" w:rsidRPr="00156E4C" w:rsidRDefault="009E3F20" w:rsidP="001146AA">
      <w:pPr>
        <w:pStyle w:val="Akapitzlist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156E4C">
        <w:rPr>
          <w:rFonts w:ascii="Arial" w:hAnsi="Arial" w:cs="Arial"/>
          <w:bCs/>
          <w:sz w:val="22"/>
          <w:szCs w:val="22"/>
        </w:rPr>
        <w:t xml:space="preserve">Działanie 7.15 </w:t>
      </w:r>
      <w:r w:rsidRPr="00156E4C">
        <w:rPr>
          <w:rFonts w:ascii="Arial" w:hAnsi="Arial" w:cs="Arial"/>
          <w:sz w:val="22"/>
          <w:szCs w:val="22"/>
        </w:rPr>
        <w:t>Aktywna integracja (nabór konkurencyjny: typ 2)</w:t>
      </w:r>
      <w:r w:rsidR="005D7A48" w:rsidRPr="00156E4C">
        <w:rPr>
          <w:rFonts w:ascii="Arial" w:hAnsi="Arial" w:cs="Arial"/>
          <w:sz w:val="22"/>
          <w:szCs w:val="22"/>
        </w:rPr>
        <w:t>,</w:t>
      </w:r>
    </w:p>
    <w:p w14:paraId="4A2EEAFE" w14:textId="33D06B85" w:rsidR="009E3F20" w:rsidRPr="00156E4C" w:rsidRDefault="009E3F20" w:rsidP="001146AA">
      <w:pPr>
        <w:pStyle w:val="Akapitzlist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156E4C">
        <w:rPr>
          <w:rFonts w:ascii="Arial" w:hAnsi="Arial" w:cs="Arial"/>
          <w:bCs/>
          <w:sz w:val="22"/>
          <w:szCs w:val="22"/>
        </w:rPr>
        <w:t>Działanie 7.17</w:t>
      </w:r>
      <w:r w:rsidRPr="00156E4C">
        <w:rPr>
          <w:rFonts w:ascii="Arial" w:hAnsi="Arial" w:cs="Arial"/>
          <w:sz w:val="22"/>
          <w:szCs w:val="22"/>
        </w:rPr>
        <w:t xml:space="preserve"> </w:t>
      </w:r>
      <w:r w:rsidRPr="00156E4C">
        <w:rPr>
          <w:rFonts w:ascii="Arial" w:hAnsi="Arial" w:cs="Arial"/>
          <w:i/>
          <w:iCs/>
          <w:sz w:val="22"/>
          <w:szCs w:val="22"/>
        </w:rPr>
        <w:t xml:space="preserve">Integracja społeczno-gospodarcza obywateli państw trzecich </w:t>
      </w:r>
      <w:r w:rsidRPr="00156E4C">
        <w:rPr>
          <w:rFonts w:ascii="Arial" w:hAnsi="Arial" w:cs="Arial"/>
          <w:sz w:val="22"/>
          <w:szCs w:val="22"/>
        </w:rPr>
        <w:t>(nabór niekonkurencyjny: typy 1-5)</w:t>
      </w:r>
      <w:r w:rsidR="005D7A48" w:rsidRPr="00156E4C">
        <w:rPr>
          <w:rFonts w:ascii="Arial" w:hAnsi="Arial" w:cs="Arial"/>
          <w:sz w:val="22"/>
          <w:szCs w:val="22"/>
        </w:rPr>
        <w:t>,</w:t>
      </w:r>
    </w:p>
    <w:p w14:paraId="04F9DD95" w14:textId="5DB9A030" w:rsidR="009E3F20" w:rsidRPr="00156E4C" w:rsidRDefault="009E3F20" w:rsidP="001146AA">
      <w:pPr>
        <w:pStyle w:val="Akapitzlist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156E4C">
        <w:rPr>
          <w:rFonts w:ascii="Arial" w:hAnsi="Arial" w:cs="Arial"/>
          <w:bCs/>
          <w:sz w:val="22"/>
          <w:szCs w:val="22"/>
        </w:rPr>
        <w:t>Działanie 7.18</w:t>
      </w:r>
      <w:r w:rsidRPr="00156E4C">
        <w:rPr>
          <w:rFonts w:ascii="Arial" w:hAnsi="Arial" w:cs="Arial"/>
          <w:sz w:val="22"/>
          <w:szCs w:val="22"/>
        </w:rPr>
        <w:t xml:space="preserve"> </w:t>
      </w:r>
      <w:r w:rsidRPr="00156E4C">
        <w:rPr>
          <w:rFonts w:ascii="Arial" w:hAnsi="Arial" w:cs="Arial"/>
          <w:i/>
          <w:iCs/>
          <w:sz w:val="22"/>
          <w:szCs w:val="22"/>
        </w:rPr>
        <w:t xml:space="preserve">Usługi społeczne i zdrowotne świadczone w społeczności lokalnej </w:t>
      </w:r>
      <w:r w:rsidRPr="00156E4C">
        <w:rPr>
          <w:rFonts w:ascii="Arial" w:hAnsi="Arial" w:cs="Arial"/>
          <w:sz w:val="22"/>
          <w:szCs w:val="22"/>
        </w:rPr>
        <w:t>(nabór konkurencyjny: typy 1-3)</w:t>
      </w:r>
      <w:r w:rsidR="005D7A48" w:rsidRPr="00156E4C">
        <w:rPr>
          <w:rFonts w:ascii="Arial" w:hAnsi="Arial" w:cs="Arial"/>
          <w:sz w:val="22"/>
          <w:szCs w:val="22"/>
        </w:rPr>
        <w:t>,</w:t>
      </w:r>
    </w:p>
    <w:p w14:paraId="3CAC5C1E" w14:textId="33B9CB77" w:rsidR="001800B9" w:rsidRPr="00156E4C" w:rsidRDefault="009E3F20" w:rsidP="001146AA">
      <w:pPr>
        <w:pStyle w:val="Akapitzlist"/>
        <w:numPr>
          <w:ilvl w:val="0"/>
          <w:numId w:val="5"/>
        </w:numPr>
        <w:spacing w:after="120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156E4C">
        <w:rPr>
          <w:rFonts w:ascii="Arial" w:hAnsi="Arial" w:cs="Arial"/>
          <w:bCs/>
          <w:sz w:val="22"/>
          <w:szCs w:val="22"/>
        </w:rPr>
        <w:t>Działanie 7.19</w:t>
      </w:r>
      <w:r w:rsidRPr="00156E4C">
        <w:rPr>
          <w:rFonts w:ascii="Arial" w:hAnsi="Arial" w:cs="Arial"/>
          <w:sz w:val="22"/>
          <w:szCs w:val="22"/>
        </w:rPr>
        <w:t xml:space="preserve"> </w:t>
      </w:r>
      <w:r w:rsidRPr="00156E4C">
        <w:rPr>
          <w:rFonts w:ascii="Arial" w:hAnsi="Arial" w:cs="Arial"/>
          <w:i/>
          <w:iCs/>
          <w:sz w:val="22"/>
          <w:szCs w:val="22"/>
        </w:rPr>
        <w:t>Integracja społeczna</w:t>
      </w:r>
      <w:r w:rsidRPr="00156E4C">
        <w:rPr>
          <w:rFonts w:ascii="Arial" w:hAnsi="Arial" w:cs="Arial"/>
          <w:sz w:val="22"/>
          <w:szCs w:val="22"/>
        </w:rPr>
        <w:t xml:space="preserve"> (nabór niekonkurencyjny: typy 1-7)</w:t>
      </w:r>
      <w:r w:rsidR="005D7A48" w:rsidRPr="00156E4C">
        <w:rPr>
          <w:rFonts w:ascii="Arial" w:hAnsi="Arial" w:cs="Arial"/>
          <w:sz w:val="22"/>
          <w:szCs w:val="22"/>
        </w:rPr>
        <w:t>,</w:t>
      </w:r>
      <w:r w:rsidRPr="00156E4C">
        <w:rPr>
          <w:rFonts w:ascii="Arial" w:hAnsi="Arial" w:cs="Arial"/>
          <w:sz w:val="22"/>
          <w:szCs w:val="22"/>
        </w:rPr>
        <w:t xml:space="preserve"> </w:t>
      </w:r>
    </w:p>
    <w:p w14:paraId="6AA719DA" w14:textId="79BF5A23" w:rsidR="009E3F20" w:rsidRPr="001146AA" w:rsidRDefault="009E3F20" w:rsidP="001146AA">
      <w:pPr>
        <w:pStyle w:val="Default"/>
        <w:numPr>
          <w:ilvl w:val="0"/>
          <w:numId w:val="34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146AA">
        <w:rPr>
          <w:rFonts w:ascii="Arial" w:hAnsi="Arial" w:cs="Arial"/>
          <w:b/>
          <w:bCs/>
          <w:color w:val="auto"/>
          <w:sz w:val="22"/>
          <w:szCs w:val="22"/>
        </w:rPr>
        <w:t xml:space="preserve">Priorytet 10 </w:t>
      </w:r>
      <w:r w:rsidRPr="001146AA">
        <w:rPr>
          <w:rFonts w:ascii="Arial" w:hAnsi="Arial" w:cs="Arial"/>
          <w:b/>
          <w:color w:val="auto"/>
          <w:sz w:val="22"/>
          <w:szCs w:val="22"/>
        </w:rPr>
        <w:t xml:space="preserve">Pomoc techniczna </w:t>
      </w:r>
      <w:r w:rsidR="00561160">
        <w:rPr>
          <w:rFonts w:ascii="Arial" w:hAnsi="Arial" w:cs="Arial"/>
          <w:b/>
          <w:color w:val="auto"/>
          <w:sz w:val="22"/>
          <w:szCs w:val="22"/>
        </w:rPr>
        <w:t>EFS+</w:t>
      </w:r>
    </w:p>
    <w:p w14:paraId="2797B8D5" w14:textId="20E70FB8" w:rsidR="009E3F20" w:rsidRPr="00156E4C" w:rsidRDefault="009E3F20" w:rsidP="001146AA">
      <w:pPr>
        <w:pStyle w:val="Akapitzlist"/>
        <w:numPr>
          <w:ilvl w:val="0"/>
          <w:numId w:val="5"/>
        </w:numPr>
        <w:spacing w:after="120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156E4C">
        <w:rPr>
          <w:rFonts w:ascii="Arial" w:hAnsi="Arial" w:cs="Arial"/>
          <w:sz w:val="22"/>
          <w:szCs w:val="22"/>
        </w:rPr>
        <w:t xml:space="preserve">Działanie 10.1 </w:t>
      </w:r>
      <w:r w:rsidRPr="00156E4C">
        <w:rPr>
          <w:rFonts w:ascii="Arial" w:hAnsi="Arial" w:cs="Arial"/>
          <w:i/>
          <w:iCs/>
          <w:sz w:val="22"/>
          <w:szCs w:val="22"/>
        </w:rPr>
        <w:t>Pomoc techniczna EFS+</w:t>
      </w:r>
      <w:r w:rsidR="00641022" w:rsidRPr="00156E4C">
        <w:rPr>
          <w:rFonts w:ascii="Arial" w:hAnsi="Arial" w:cs="Arial"/>
          <w:i/>
          <w:iCs/>
          <w:sz w:val="22"/>
          <w:szCs w:val="22"/>
        </w:rPr>
        <w:t>.</w:t>
      </w:r>
    </w:p>
    <w:p w14:paraId="47C7F1A4" w14:textId="77777777" w:rsidR="001800B9" w:rsidRPr="001146AA" w:rsidRDefault="001800B9" w:rsidP="001146AA">
      <w:pPr>
        <w:pStyle w:val="Akapitzlist"/>
        <w:spacing w:line="276" w:lineRule="auto"/>
        <w:ind w:left="567"/>
        <w:contextualSpacing w:val="0"/>
        <w:rPr>
          <w:rFonts w:ascii="Arial" w:hAnsi="Arial" w:cs="Arial"/>
          <w:sz w:val="22"/>
          <w:szCs w:val="22"/>
        </w:rPr>
      </w:pPr>
    </w:p>
    <w:p w14:paraId="35131534" w14:textId="1BA6FAA8" w:rsidR="001800B9" w:rsidRPr="001146AA" w:rsidRDefault="002431B7" w:rsidP="001146AA">
      <w:pPr>
        <w:pStyle w:val="Akapitzlist"/>
        <w:numPr>
          <w:ilvl w:val="0"/>
          <w:numId w:val="32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korektę</w:t>
      </w:r>
      <w:r w:rsidR="001800B9" w:rsidRPr="001146AA">
        <w:rPr>
          <w:rFonts w:ascii="Arial" w:hAnsi="Arial" w:cs="Arial"/>
          <w:b/>
          <w:sz w:val="22"/>
          <w:szCs w:val="22"/>
          <w:u w:val="single"/>
        </w:rPr>
        <w:t xml:space="preserve"> kryteriów</w:t>
      </w:r>
      <w:r w:rsidR="001800B9" w:rsidRPr="001146AA">
        <w:rPr>
          <w:rFonts w:ascii="Arial" w:hAnsi="Arial" w:cs="Arial"/>
          <w:sz w:val="22"/>
          <w:szCs w:val="22"/>
        </w:rPr>
        <w:t xml:space="preserve"> wyboru projektów zatwierdzonych w dniu 25 kwietnia 2023 r. dla Działań</w:t>
      </w:r>
      <w:r w:rsidR="00BD0F1F" w:rsidRPr="001146AA">
        <w:rPr>
          <w:rFonts w:ascii="Arial" w:hAnsi="Arial" w:cs="Arial"/>
          <w:sz w:val="22"/>
          <w:szCs w:val="22"/>
        </w:rPr>
        <w:t xml:space="preserve"> SZOP FEP 2021-2027</w:t>
      </w:r>
      <w:r w:rsidR="001800B9" w:rsidRPr="001146AA">
        <w:rPr>
          <w:rFonts w:ascii="Arial" w:hAnsi="Arial" w:cs="Arial"/>
          <w:sz w:val="22"/>
          <w:szCs w:val="22"/>
        </w:rPr>
        <w:t>:</w:t>
      </w:r>
    </w:p>
    <w:p w14:paraId="78664BFA" w14:textId="2306A13E" w:rsidR="00901B71" w:rsidRPr="001146AA" w:rsidRDefault="00901B71" w:rsidP="001146AA">
      <w:pPr>
        <w:pStyle w:val="Default"/>
        <w:numPr>
          <w:ilvl w:val="0"/>
          <w:numId w:val="34"/>
        </w:numPr>
        <w:spacing w:after="120" w:line="276" w:lineRule="auto"/>
        <w:ind w:left="567" w:hanging="283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146AA">
        <w:rPr>
          <w:rFonts w:ascii="Arial" w:hAnsi="Arial" w:cs="Arial"/>
          <w:b/>
          <w:bCs/>
          <w:color w:val="auto"/>
          <w:sz w:val="22"/>
          <w:szCs w:val="22"/>
        </w:rPr>
        <w:t>Priorytet 7 Kapitał ludzki gotowy do zmian</w:t>
      </w:r>
    </w:p>
    <w:p w14:paraId="4D4B65DE" w14:textId="30B02856" w:rsidR="005D7A48" w:rsidRPr="00156E4C" w:rsidRDefault="00AF0D45" w:rsidP="001146AA">
      <w:pPr>
        <w:numPr>
          <w:ilvl w:val="0"/>
          <w:numId w:val="30"/>
        </w:numPr>
        <w:suppressAutoHyphens/>
        <w:spacing w:after="0" w:line="276" w:lineRule="auto"/>
        <w:ind w:left="851" w:hanging="283"/>
        <w:rPr>
          <w:rFonts w:ascii="Arial" w:eastAsia="Calibri" w:hAnsi="Arial" w:cs="Arial"/>
          <w:lang w:val="x-none"/>
        </w:rPr>
      </w:pPr>
      <w:bookmarkStart w:id="2" w:name="_Hlk136419492"/>
      <w:r w:rsidRPr="00156E4C">
        <w:rPr>
          <w:rFonts w:ascii="Arial" w:eastAsia="Calibri" w:hAnsi="Arial" w:cs="Arial"/>
        </w:rPr>
        <w:t xml:space="preserve">Działanie 7.12 </w:t>
      </w:r>
      <w:r w:rsidRPr="00156E4C">
        <w:rPr>
          <w:rFonts w:ascii="Arial" w:hAnsi="Arial" w:cs="Arial"/>
          <w:i/>
          <w:iCs/>
        </w:rPr>
        <w:t>–</w:t>
      </w:r>
      <w:r w:rsidRPr="00156E4C">
        <w:rPr>
          <w:rFonts w:ascii="Arial" w:hAnsi="Arial" w:cs="Arial"/>
          <w:bCs/>
          <w:i/>
          <w:iCs/>
        </w:rPr>
        <w:t xml:space="preserve"> </w:t>
      </w:r>
      <w:r w:rsidRPr="00156E4C">
        <w:rPr>
          <w:rFonts w:ascii="Arial" w:hAnsi="Arial" w:cs="Arial"/>
          <w:bCs/>
        </w:rPr>
        <w:t>w sekcji 4.5</w:t>
      </w:r>
      <w:r w:rsidRPr="00156E4C">
        <w:rPr>
          <w:rFonts w:ascii="Arial" w:hAnsi="Arial" w:cs="Arial"/>
        </w:rPr>
        <w:t xml:space="preserve"> </w:t>
      </w:r>
      <w:r w:rsidRPr="00156E4C">
        <w:rPr>
          <w:rFonts w:ascii="Arial" w:hAnsi="Arial" w:cs="Arial"/>
          <w:bCs/>
        </w:rPr>
        <w:t>zmodyfikowano nazwę działania celem ujednolicenia z zapisami SZOP FEP 2021-2027</w:t>
      </w:r>
      <w:r w:rsidR="005D7A48" w:rsidRPr="00156E4C">
        <w:rPr>
          <w:rFonts w:ascii="Arial" w:hAnsi="Arial" w:cs="Arial"/>
          <w:bCs/>
        </w:rPr>
        <w:t>,</w:t>
      </w:r>
    </w:p>
    <w:p w14:paraId="198841FA" w14:textId="71082D8D" w:rsidR="005D7A48" w:rsidRPr="00156E4C" w:rsidRDefault="00AF0D45" w:rsidP="001146AA">
      <w:pPr>
        <w:numPr>
          <w:ilvl w:val="0"/>
          <w:numId w:val="30"/>
        </w:numPr>
        <w:suppressAutoHyphens/>
        <w:spacing w:after="0" w:line="276" w:lineRule="auto"/>
        <w:ind w:left="851" w:hanging="283"/>
        <w:rPr>
          <w:rFonts w:ascii="Arial" w:eastAsia="Calibri" w:hAnsi="Arial" w:cs="Arial"/>
          <w:lang w:val="x-none"/>
        </w:rPr>
      </w:pPr>
      <w:r w:rsidRPr="00156E4C">
        <w:rPr>
          <w:rFonts w:ascii="Arial" w:eastAsia="Calibri" w:hAnsi="Arial" w:cs="Arial"/>
        </w:rPr>
        <w:t xml:space="preserve">Działanie 7.12 </w:t>
      </w:r>
      <w:r w:rsidRPr="00156E4C">
        <w:rPr>
          <w:rFonts w:ascii="Arial" w:hAnsi="Arial" w:cs="Arial"/>
          <w:bCs/>
          <w:i/>
          <w:iCs/>
        </w:rPr>
        <w:t>Szkolnictwo ogólne</w:t>
      </w:r>
      <w:r w:rsidRPr="00156E4C">
        <w:rPr>
          <w:rFonts w:ascii="Arial" w:eastAsia="Calibri" w:hAnsi="Arial" w:cs="Arial"/>
        </w:rPr>
        <w:t xml:space="preserve"> – </w:t>
      </w:r>
      <w:r w:rsidRPr="00156E4C">
        <w:rPr>
          <w:rFonts w:ascii="Arial" w:eastAsia="Calibri" w:hAnsi="Arial" w:cs="Arial"/>
          <w:bCs/>
        </w:rPr>
        <w:t>w sekcji 4.5.1 w specyficznym kryterium dostępu nr 2 (Stypendia dla uczniów zdolnych - szkolnictwo ogólne) zmodyfikowano zapisy w następujących punktach: 1,</w:t>
      </w:r>
      <w:r w:rsidR="0073081D" w:rsidRPr="00156E4C">
        <w:rPr>
          <w:rFonts w:ascii="Arial" w:eastAsia="Calibri" w:hAnsi="Arial" w:cs="Arial"/>
          <w:bCs/>
        </w:rPr>
        <w:t xml:space="preserve"> </w:t>
      </w:r>
      <w:r w:rsidRPr="00156E4C">
        <w:rPr>
          <w:rFonts w:ascii="Arial" w:eastAsia="Calibri" w:hAnsi="Arial" w:cs="Arial"/>
          <w:bCs/>
        </w:rPr>
        <w:t>5</w:t>
      </w:r>
      <w:r w:rsidR="0073081D" w:rsidRPr="00156E4C">
        <w:rPr>
          <w:rFonts w:ascii="Arial" w:eastAsia="Calibri" w:hAnsi="Arial" w:cs="Arial"/>
          <w:bCs/>
        </w:rPr>
        <w:t>, 6</w:t>
      </w:r>
      <w:r w:rsidR="005D7A48" w:rsidRPr="00156E4C">
        <w:rPr>
          <w:rFonts w:ascii="Arial" w:eastAsia="Calibri" w:hAnsi="Arial" w:cs="Arial"/>
        </w:rPr>
        <w:t>,</w:t>
      </w:r>
    </w:p>
    <w:p w14:paraId="1E854F31" w14:textId="61C870E8" w:rsidR="005D7A48" w:rsidRPr="00156E4C" w:rsidRDefault="00AF0D45" w:rsidP="001146AA">
      <w:pPr>
        <w:numPr>
          <w:ilvl w:val="0"/>
          <w:numId w:val="30"/>
        </w:numPr>
        <w:suppressAutoHyphens/>
        <w:spacing w:after="0" w:line="276" w:lineRule="auto"/>
        <w:ind w:left="851" w:hanging="283"/>
        <w:rPr>
          <w:rFonts w:ascii="Arial" w:eastAsia="Calibri" w:hAnsi="Arial" w:cs="Arial"/>
          <w:lang w:val="x-none"/>
        </w:rPr>
      </w:pPr>
      <w:r w:rsidRPr="00156E4C">
        <w:rPr>
          <w:rFonts w:ascii="Arial" w:eastAsia="Calibri" w:hAnsi="Arial" w:cs="Arial"/>
        </w:rPr>
        <w:t xml:space="preserve">Działanie 7.12 </w:t>
      </w:r>
      <w:r w:rsidRPr="00156E4C">
        <w:rPr>
          <w:rFonts w:ascii="Arial" w:hAnsi="Arial" w:cs="Arial"/>
          <w:bCs/>
          <w:i/>
          <w:iCs/>
        </w:rPr>
        <w:t>Szkolnictwo ogólne</w:t>
      </w:r>
      <w:r w:rsidRPr="00156E4C">
        <w:rPr>
          <w:rFonts w:ascii="Arial" w:eastAsia="Calibri" w:hAnsi="Arial" w:cs="Arial"/>
        </w:rPr>
        <w:t xml:space="preserve"> – </w:t>
      </w:r>
      <w:r w:rsidRPr="00156E4C">
        <w:rPr>
          <w:rFonts w:ascii="Arial" w:eastAsia="Calibri" w:hAnsi="Arial" w:cs="Arial"/>
          <w:bCs/>
        </w:rPr>
        <w:t>w sekcji 4.5.2 w specyficznym kryterium dostępu nr 2 (Stypendia dla uczniów  – rozwój edukacyjny i sportowy) zmodyfikowano zapisy w następujących punktach: 1, 5, 6</w:t>
      </w:r>
      <w:r w:rsidR="005D7A48" w:rsidRPr="00156E4C">
        <w:rPr>
          <w:rFonts w:ascii="Arial" w:eastAsia="Calibri" w:hAnsi="Arial" w:cs="Arial"/>
        </w:rPr>
        <w:t>,</w:t>
      </w:r>
    </w:p>
    <w:p w14:paraId="70561986" w14:textId="61A069B1" w:rsidR="005D7A48" w:rsidRPr="00156E4C" w:rsidRDefault="00AF0D45" w:rsidP="001146AA">
      <w:pPr>
        <w:numPr>
          <w:ilvl w:val="0"/>
          <w:numId w:val="30"/>
        </w:numPr>
        <w:suppressAutoHyphens/>
        <w:spacing w:after="0" w:line="276" w:lineRule="auto"/>
        <w:ind w:left="851" w:hanging="283"/>
        <w:rPr>
          <w:rFonts w:ascii="Arial" w:eastAsia="Calibri" w:hAnsi="Arial" w:cs="Arial"/>
          <w:lang w:val="x-none"/>
        </w:rPr>
      </w:pPr>
      <w:r w:rsidRPr="00156E4C">
        <w:rPr>
          <w:rFonts w:ascii="Arial" w:eastAsia="Calibri" w:hAnsi="Arial" w:cs="Arial"/>
        </w:rPr>
        <w:t xml:space="preserve">Działanie 7.13 </w:t>
      </w:r>
      <w:r w:rsidRPr="00156E4C">
        <w:rPr>
          <w:rFonts w:ascii="Arial" w:hAnsi="Arial" w:cs="Arial"/>
          <w:i/>
          <w:iCs/>
        </w:rPr>
        <w:t>–</w:t>
      </w:r>
      <w:r w:rsidRPr="00156E4C">
        <w:rPr>
          <w:rFonts w:ascii="Arial" w:hAnsi="Arial" w:cs="Arial"/>
          <w:bCs/>
          <w:i/>
          <w:iCs/>
        </w:rPr>
        <w:t xml:space="preserve"> </w:t>
      </w:r>
      <w:r w:rsidRPr="00156E4C">
        <w:rPr>
          <w:rFonts w:ascii="Arial" w:hAnsi="Arial" w:cs="Arial"/>
          <w:bCs/>
        </w:rPr>
        <w:t>w sekcji 4.6</w:t>
      </w:r>
      <w:r w:rsidRPr="00156E4C">
        <w:rPr>
          <w:rFonts w:ascii="Arial" w:hAnsi="Arial" w:cs="Arial"/>
        </w:rPr>
        <w:t xml:space="preserve"> </w:t>
      </w:r>
      <w:r w:rsidRPr="00156E4C">
        <w:rPr>
          <w:rFonts w:ascii="Arial" w:hAnsi="Arial" w:cs="Arial"/>
          <w:bCs/>
        </w:rPr>
        <w:t>zmodyfikowano nazwę działania celem ujednolicenia z zapisami SZOP FEP 2021-2027</w:t>
      </w:r>
      <w:r w:rsidR="005D7A48" w:rsidRPr="00156E4C">
        <w:rPr>
          <w:rFonts w:ascii="Arial" w:eastAsia="Calibri" w:hAnsi="Arial" w:cs="Arial"/>
        </w:rPr>
        <w:t>,</w:t>
      </w:r>
    </w:p>
    <w:p w14:paraId="6AC4B2DB" w14:textId="77777777" w:rsidR="00AF0D45" w:rsidRPr="001146AA" w:rsidRDefault="00AF0D45" w:rsidP="001146AA">
      <w:pPr>
        <w:numPr>
          <w:ilvl w:val="0"/>
          <w:numId w:val="30"/>
        </w:numPr>
        <w:suppressAutoHyphens/>
        <w:spacing w:after="0" w:line="276" w:lineRule="auto"/>
        <w:ind w:left="851" w:hanging="283"/>
        <w:rPr>
          <w:rFonts w:ascii="Arial" w:eastAsia="Calibri" w:hAnsi="Arial" w:cs="Arial"/>
          <w:b/>
          <w:lang w:val="x-none"/>
        </w:rPr>
      </w:pPr>
      <w:r w:rsidRPr="00156E4C">
        <w:rPr>
          <w:rFonts w:ascii="Arial" w:eastAsia="Calibri" w:hAnsi="Arial" w:cs="Arial"/>
        </w:rPr>
        <w:t xml:space="preserve">Działanie 7.13 </w:t>
      </w:r>
      <w:r w:rsidRPr="00156E4C">
        <w:rPr>
          <w:rFonts w:ascii="Arial" w:hAnsi="Arial" w:cs="Arial"/>
          <w:bCs/>
          <w:i/>
          <w:iCs/>
        </w:rPr>
        <w:t>Szkolnictwo</w:t>
      </w:r>
      <w:r w:rsidRPr="001146AA">
        <w:rPr>
          <w:rFonts w:ascii="Arial" w:hAnsi="Arial" w:cs="Arial"/>
          <w:bCs/>
          <w:i/>
          <w:iCs/>
        </w:rPr>
        <w:t xml:space="preserve"> zawodowe</w:t>
      </w:r>
      <w:r w:rsidRPr="001146AA">
        <w:rPr>
          <w:rFonts w:ascii="Arial" w:eastAsia="Calibri" w:hAnsi="Arial" w:cs="Arial"/>
          <w:b/>
        </w:rPr>
        <w:t xml:space="preserve"> – </w:t>
      </w:r>
      <w:r w:rsidRPr="001146AA">
        <w:rPr>
          <w:rFonts w:ascii="Arial" w:eastAsia="Calibri" w:hAnsi="Arial" w:cs="Arial"/>
          <w:bCs/>
        </w:rPr>
        <w:t xml:space="preserve">w sekcji 4.6.1 w specyficznym kryterium dostępu nr 2 (Stypendia dla uczniów zdolnych - szkolnictwo zawodowe) zmodyfikowano zapis dotyczący sposobu weryfikacji </w:t>
      </w:r>
      <w:r w:rsidRPr="001146AA">
        <w:rPr>
          <w:rFonts w:ascii="Arial" w:hAnsi="Arial" w:cs="Arial"/>
          <w:bCs/>
        </w:rPr>
        <w:t>kryterium ucznia szczególnie uzdolnionego.</w:t>
      </w:r>
      <w:bookmarkEnd w:id="2"/>
    </w:p>
    <w:p w14:paraId="321D5973" w14:textId="77777777" w:rsidR="00AF0D45" w:rsidRPr="001146AA" w:rsidRDefault="00AF0D45" w:rsidP="001146AA">
      <w:pPr>
        <w:spacing w:after="0" w:line="276" w:lineRule="auto"/>
        <w:rPr>
          <w:rFonts w:ascii="Arial" w:hAnsi="Arial" w:cs="Arial"/>
        </w:rPr>
      </w:pPr>
    </w:p>
    <w:p w14:paraId="1B238DD6" w14:textId="77777777" w:rsidR="001770C3" w:rsidRDefault="001770C3" w:rsidP="001146AA">
      <w:pPr>
        <w:tabs>
          <w:tab w:val="left" w:pos="6140"/>
          <w:tab w:val="right" w:pos="9072"/>
        </w:tabs>
        <w:spacing w:line="276" w:lineRule="auto"/>
        <w:jc w:val="right"/>
        <w:rPr>
          <w:rFonts w:ascii="Arial" w:hAnsi="Arial" w:cs="Arial"/>
          <w:bCs/>
          <w:iCs/>
        </w:rPr>
      </w:pPr>
    </w:p>
    <w:p w14:paraId="0E79DFD4" w14:textId="3533B13F" w:rsidR="0032075B" w:rsidRPr="001146AA" w:rsidRDefault="0032075B" w:rsidP="001146AA">
      <w:pPr>
        <w:tabs>
          <w:tab w:val="left" w:pos="6140"/>
          <w:tab w:val="right" w:pos="9072"/>
        </w:tabs>
        <w:spacing w:line="276" w:lineRule="auto"/>
        <w:jc w:val="right"/>
        <w:rPr>
          <w:rStyle w:val="Wyrnieniedelikatne"/>
          <w:rFonts w:ascii="Arial" w:hAnsi="Arial" w:cs="Arial"/>
        </w:rPr>
      </w:pPr>
      <w:r w:rsidRPr="001146AA">
        <w:rPr>
          <w:rFonts w:ascii="Arial" w:hAnsi="Arial" w:cs="Arial"/>
          <w:bCs/>
          <w:iCs/>
        </w:rPr>
        <w:t>Rzeszów, 28.06.2023 r.</w:t>
      </w:r>
    </w:p>
    <w:sectPr w:rsidR="0032075B" w:rsidRPr="001146AA" w:rsidSect="001800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5CE1" w14:textId="77777777" w:rsidR="00423E60" w:rsidRDefault="00423E60" w:rsidP="00372D18">
      <w:pPr>
        <w:spacing w:after="0" w:line="240" w:lineRule="auto"/>
      </w:pPr>
      <w:r>
        <w:separator/>
      </w:r>
    </w:p>
  </w:endnote>
  <w:endnote w:type="continuationSeparator" w:id="0">
    <w:p w14:paraId="27CB9046" w14:textId="77777777" w:rsidR="00423E60" w:rsidRDefault="00423E60" w:rsidP="003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6B57" w14:textId="77777777" w:rsidR="00423E60" w:rsidRDefault="00423E60" w:rsidP="00372D18">
      <w:pPr>
        <w:spacing w:after="0" w:line="240" w:lineRule="auto"/>
      </w:pPr>
      <w:r>
        <w:separator/>
      </w:r>
    </w:p>
  </w:footnote>
  <w:footnote w:type="continuationSeparator" w:id="0">
    <w:p w14:paraId="0439B0D0" w14:textId="77777777" w:rsidR="00423E60" w:rsidRDefault="00423E60" w:rsidP="0037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C1"/>
    <w:multiLevelType w:val="hybridMultilevel"/>
    <w:tmpl w:val="1C88D5E4"/>
    <w:lvl w:ilvl="0" w:tplc="77E868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1C2CC2"/>
    <w:multiLevelType w:val="hybridMultilevel"/>
    <w:tmpl w:val="09CC21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4F5473"/>
    <w:multiLevelType w:val="hybridMultilevel"/>
    <w:tmpl w:val="2206A23A"/>
    <w:lvl w:ilvl="0" w:tplc="322AEA0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C924F0"/>
    <w:multiLevelType w:val="hybridMultilevel"/>
    <w:tmpl w:val="AE487D60"/>
    <w:lvl w:ilvl="0" w:tplc="44086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0EFD"/>
    <w:multiLevelType w:val="hybridMultilevel"/>
    <w:tmpl w:val="B84E0E8A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57E3"/>
    <w:multiLevelType w:val="hybridMultilevel"/>
    <w:tmpl w:val="F2400822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F934A2"/>
    <w:multiLevelType w:val="hybridMultilevel"/>
    <w:tmpl w:val="E6EC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7513"/>
    <w:multiLevelType w:val="hybridMultilevel"/>
    <w:tmpl w:val="09543402"/>
    <w:lvl w:ilvl="0" w:tplc="B1B26C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5B66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2E3D79"/>
    <w:multiLevelType w:val="hybridMultilevel"/>
    <w:tmpl w:val="207A3DD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E66DF"/>
    <w:multiLevelType w:val="hybridMultilevel"/>
    <w:tmpl w:val="9EFE1EC0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065B3D"/>
    <w:multiLevelType w:val="hybridMultilevel"/>
    <w:tmpl w:val="DAB04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D14019"/>
    <w:multiLevelType w:val="hybridMultilevel"/>
    <w:tmpl w:val="2C1A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03EA"/>
    <w:multiLevelType w:val="hybridMultilevel"/>
    <w:tmpl w:val="BE043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7D7E20"/>
    <w:multiLevelType w:val="hybridMultilevel"/>
    <w:tmpl w:val="DD243D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EB7C22"/>
    <w:multiLevelType w:val="hybridMultilevel"/>
    <w:tmpl w:val="6B7AA9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600B37"/>
    <w:multiLevelType w:val="hybridMultilevel"/>
    <w:tmpl w:val="CDB07264"/>
    <w:lvl w:ilvl="0" w:tplc="C7A6D70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A2DF8"/>
    <w:multiLevelType w:val="hybridMultilevel"/>
    <w:tmpl w:val="7DDAB9BA"/>
    <w:lvl w:ilvl="0" w:tplc="322AEA06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E2169"/>
    <w:multiLevelType w:val="hybridMultilevel"/>
    <w:tmpl w:val="6E5C3C40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0CE799D"/>
    <w:multiLevelType w:val="hybridMultilevel"/>
    <w:tmpl w:val="2488C9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80C80"/>
    <w:multiLevelType w:val="hybridMultilevel"/>
    <w:tmpl w:val="C8D889C2"/>
    <w:lvl w:ilvl="0" w:tplc="4B4AC6B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7765CAB"/>
    <w:multiLevelType w:val="hybridMultilevel"/>
    <w:tmpl w:val="B608D7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DB62C1"/>
    <w:multiLevelType w:val="hybridMultilevel"/>
    <w:tmpl w:val="C2F83CE0"/>
    <w:lvl w:ilvl="0" w:tplc="75A2596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B1015FF"/>
    <w:multiLevelType w:val="hybridMultilevel"/>
    <w:tmpl w:val="66A89834"/>
    <w:lvl w:ilvl="0" w:tplc="A3E89EB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F42952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612BA"/>
    <w:multiLevelType w:val="hybridMultilevel"/>
    <w:tmpl w:val="EE7EF4D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B0720D1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21"/>
  </w:num>
  <w:num w:numId="5">
    <w:abstractNumId w:val="26"/>
  </w:num>
  <w:num w:numId="6">
    <w:abstractNumId w:val="29"/>
  </w:num>
  <w:num w:numId="7">
    <w:abstractNumId w:val="15"/>
  </w:num>
  <w:num w:numId="8">
    <w:abstractNumId w:val="14"/>
  </w:num>
  <w:num w:numId="9">
    <w:abstractNumId w:val="7"/>
  </w:num>
  <w:num w:numId="10">
    <w:abstractNumId w:val="3"/>
  </w:num>
  <w:num w:numId="11">
    <w:abstractNumId w:val="30"/>
  </w:num>
  <w:num w:numId="12">
    <w:abstractNumId w:val="25"/>
  </w:num>
  <w:num w:numId="13">
    <w:abstractNumId w:val="19"/>
  </w:num>
  <w:num w:numId="14">
    <w:abstractNumId w:val="12"/>
  </w:num>
  <w:num w:numId="15">
    <w:abstractNumId w:val="33"/>
  </w:num>
  <w:num w:numId="16">
    <w:abstractNumId w:val="27"/>
  </w:num>
  <w:num w:numId="17">
    <w:abstractNumId w:val="32"/>
  </w:num>
  <w:num w:numId="18">
    <w:abstractNumId w:val="13"/>
  </w:num>
  <w:num w:numId="19">
    <w:abstractNumId w:val="6"/>
  </w:num>
  <w:num w:numId="20">
    <w:abstractNumId w:val="1"/>
  </w:num>
  <w:num w:numId="21">
    <w:abstractNumId w:val="20"/>
  </w:num>
  <w:num w:numId="22">
    <w:abstractNumId w:val="11"/>
  </w:num>
  <w:num w:numId="23">
    <w:abstractNumId w:val="4"/>
  </w:num>
  <w:num w:numId="24">
    <w:abstractNumId w:val="18"/>
  </w:num>
  <w:num w:numId="25">
    <w:abstractNumId w:val="9"/>
  </w:num>
  <w:num w:numId="26">
    <w:abstractNumId w:val="0"/>
  </w:num>
  <w:num w:numId="27">
    <w:abstractNumId w:val="22"/>
  </w:num>
  <w:num w:numId="28">
    <w:abstractNumId w:val="28"/>
  </w:num>
  <w:num w:numId="29">
    <w:abstractNumId w:val="2"/>
  </w:num>
  <w:num w:numId="30">
    <w:abstractNumId w:val="17"/>
  </w:num>
  <w:num w:numId="31">
    <w:abstractNumId w:val="23"/>
  </w:num>
  <w:num w:numId="32">
    <w:abstractNumId w:val="16"/>
  </w:num>
  <w:num w:numId="33">
    <w:abstractNumId w:val="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D6"/>
    <w:rsid w:val="00090C6F"/>
    <w:rsid w:val="001146AA"/>
    <w:rsid w:val="0014348F"/>
    <w:rsid w:val="00154842"/>
    <w:rsid w:val="00156E4C"/>
    <w:rsid w:val="001626E1"/>
    <w:rsid w:val="00162773"/>
    <w:rsid w:val="001770C3"/>
    <w:rsid w:val="001800B9"/>
    <w:rsid w:val="0018548B"/>
    <w:rsid w:val="00186A97"/>
    <w:rsid w:val="00194491"/>
    <w:rsid w:val="001A10D6"/>
    <w:rsid w:val="001B6F1A"/>
    <w:rsid w:val="002431B7"/>
    <w:rsid w:val="0025281A"/>
    <w:rsid w:val="00257D4E"/>
    <w:rsid w:val="002922CD"/>
    <w:rsid w:val="002A50B9"/>
    <w:rsid w:val="0032075B"/>
    <w:rsid w:val="00320D1A"/>
    <w:rsid w:val="00372D18"/>
    <w:rsid w:val="00385BFB"/>
    <w:rsid w:val="003A1FD0"/>
    <w:rsid w:val="003C0ACA"/>
    <w:rsid w:val="004045AD"/>
    <w:rsid w:val="00423E60"/>
    <w:rsid w:val="004717EC"/>
    <w:rsid w:val="00473876"/>
    <w:rsid w:val="0049301C"/>
    <w:rsid w:val="00493881"/>
    <w:rsid w:val="004B62C6"/>
    <w:rsid w:val="004F2F89"/>
    <w:rsid w:val="005113DD"/>
    <w:rsid w:val="00546EE4"/>
    <w:rsid w:val="00553686"/>
    <w:rsid w:val="0055579A"/>
    <w:rsid w:val="00561160"/>
    <w:rsid w:val="0056203F"/>
    <w:rsid w:val="00566C72"/>
    <w:rsid w:val="005733AE"/>
    <w:rsid w:val="005B27E2"/>
    <w:rsid w:val="005C54A6"/>
    <w:rsid w:val="005D7A48"/>
    <w:rsid w:val="00641022"/>
    <w:rsid w:val="0064509F"/>
    <w:rsid w:val="00711D07"/>
    <w:rsid w:val="0073081D"/>
    <w:rsid w:val="007362BA"/>
    <w:rsid w:val="0075026E"/>
    <w:rsid w:val="00754202"/>
    <w:rsid w:val="007B5070"/>
    <w:rsid w:val="0085276C"/>
    <w:rsid w:val="008923BB"/>
    <w:rsid w:val="00893F52"/>
    <w:rsid w:val="00901B71"/>
    <w:rsid w:val="00914A18"/>
    <w:rsid w:val="00950E37"/>
    <w:rsid w:val="00966CA8"/>
    <w:rsid w:val="009B34D2"/>
    <w:rsid w:val="009E3F20"/>
    <w:rsid w:val="00A90028"/>
    <w:rsid w:val="00AD06D2"/>
    <w:rsid w:val="00AF0D45"/>
    <w:rsid w:val="00B06227"/>
    <w:rsid w:val="00BD03CB"/>
    <w:rsid w:val="00BD0F1F"/>
    <w:rsid w:val="00C043A9"/>
    <w:rsid w:val="00C40FC5"/>
    <w:rsid w:val="00C90FDD"/>
    <w:rsid w:val="00CB2544"/>
    <w:rsid w:val="00CF5B41"/>
    <w:rsid w:val="00D00D06"/>
    <w:rsid w:val="00D451BE"/>
    <w:rsid w:val="00D8680C"/>
    <w:rsid w:val="00DB5241"/>
    <w:rsid w:val="00DD1630"/>
    <w:rsid w:val="00DE5DCF"/>
    <w:rsid w:val="00DF1F9F"/>
    <w:rsid w:val="00EE1E54"/>
    <w:rsid w:val="00F264F8"/>
    <w:rsid w:val="00F32B0E"/>
    <w:rsid w:val="00F35B9D"/>
    <w:rsid w:val="00F90FAF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4DE5E6"/>
  <w15:chartTrackingRefBased/>
  <w15:docId w15:val="{9324BC91-440D-44C1-AF9E-8F5C0CF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0FAF"/>
    <w:pPr>
      <w:keepNext/>
      <w:spacing w:before="360" w:after="48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90C6F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90FA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9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90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18"/>
  </w:style>
  <w:style w:type="paragraph" w:styleId="Stopka">
    <w:name w:val="footer"/>
    <w:basedOn w:val="Normalny"/>
    <w:link w:val="Stopka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18"/>
  </w:style>
  <w:style w:type="paragraph" w:customStyle="1" w:styleId="Default">
    <w:name w:val="Default"/>
    <w:link w:val="DefaultZnak"/>
    <w:qFormat/>
    <w:rsid w:val="00C40FC5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rsid w:val="00C40FC5"/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D1A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50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5070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4F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6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F1E3-13D2-46C0-9A46-2CCD7945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Szpetnar Kornelia</dc:creator>
  <cp:keywords/>
  <dc:description/>
  <cp:lastModifiedBy>Szpetnar Kornelia</cp:lastModifiedBy>
  <cp:revision>67</cp:revision>
  <cp:lastPrinted>2023-06-28T11:33:00Z</cp:lastPrinted>
  <dcterms:created xsi:type="dcterms:W3CDTF">2023-04-20T09:29:00Z</dcterms:created>
  <dcterms:modified xsi:type="dcterms:W3CDTF">2023-06-28T11:36:00Z</dcterms:modified>
</cp:coreProperties>
</file>