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A951" w14:textId="77777777" w:rsidR="0006339F" w:rsidRDefault="0006339F" w:rsidP="00427889">
      <w:pPr>
        <w:jc w:val="center"/>
        <w:rPr>
          <w:rFonts w:ascii="Arial" w:hAnsi="Arial" w:cs="Arial"/>
          <w:sz w:val="40"/>
          <w:szCs w:val="40"/>
        </w:rPr>
      </w:pPr>
    </w:p>
    <w:p w14:paraId="0CE8931D" w14:textId="77777777" w:rsidR="00724063" w:rsidRPr="00724063" w:rsidRDefault="00724063" w:rsidP="00724063">
      <w:pPr>
        <w:rPr>
          <w:rFonts w:ascii="Arial" w:hAnsi="Arial" w:cs="Arial"/>
          <w:szCs w:val="20"/>
        </w:rPr>
      </w:pPr>
      <w:bookmarkStart w:id="0" w:name="_Toc123812989"/>
      <w:bookmarkStart w:id="1" w:name="_Toc123813405"/>
      <w:bookmarkStart w:id="2" w:name="_Toc123813821"/>
      <w:bookmarkStart w:id="3" w:name="_Toc123814238"/>
      <w:bookmarkStart w:id="4" w:name="_Toc123814654"/>
      <w:bookmarkStart w:id="5" w:name="_Toc123815077"/>
      <w:bookmarkStart w:id="6" w:name="_Toc123815493"/>
      <w:bookmarkStart w:id="7" w:name="_Toc123815915"/>
      <w:bookmarkStart w:id="8" w:name="_Toc123816331"/>
      <w:bookmarkStart w:id="9" w:name="_Toc123812990"/>
      <w:bookmarkStart w:id="10" w:name="_Toc123813406"/>
      <w:bookmarkStart w:id="11" w:name="_Toc123813822"/>
      <w:bookmarkStart w:id="12" w:name="_Toc123814239"/>
      <w:bookmarkStart w:id="13" w:name="_Toc123814655"/>
      <w:bookmarkStart w:id="14" w:name="_Toc123815078"/>
      <w:bookmarkStart w:id="15" w:name="_Toc123815494"/>
      <w:bookmarkStart w:id="16" w:name="_Toc123815916"/>
      <w:bookmarkStart w:id="17" w:name="_Toc123816332"/>
      <w:bookmarkStart w:id="18" w:name="_Toc123813013"/>
      <w:bookmarkStart w:id="19" w:name="_Toc123813429"/>
      <w:bookmarkStart w:id="20" w:name="_Toc123813845"/>
      <w:bookmarkStart w:id="21" w:name="_Toc123814262"/>
      <w:bookmarkStart w:id="22" w:name="_Toc123814678"/>
      <w:bookmarkStart w:id="23" w:name="_Toc123815101"/>
      <w:bookmarkStart w:id="24" w:name="_Toc123815517"/>
      <w:bookmarkStart w:id="25" w:name="_Toc123815939"/>
      <w:bookmarkStart w:id="26" w:name="_Toc123816355"/>
      <w:bookmarkStart w:id="27" w:name="_Toc123655217"/>
      <w:bookmarkStart w:id="28" w:name="_Toc123732261"/>
      <w:bookmarkStart w:id="29" w:name="_Toc123732399"/>
      <w:bookmarkStart w:id="30" w:name="_Toc123732506"/>
      <w:bookmarkStart w:id="31" w:name="_Toc123733614"/>
      <w:bookmarkStart w:id="32" w:name="_Toc123734146"/>
      <w:bookmarkStart w:id="33" w:name="_Toc123734421"/>
      <w:bookmarkStart w:id="34" w:name="_Toc123734689"/>
      <w:bookmarkStart w:id="35" w:name="_Toc123734957"/>
      <w:bookmarkStart w:id="36" w:name="_Toc123736229"/>
      <w:bookmarkStart w:id="37" w:name="_Toc123736495"/>
      <w:bookmarkStart w:id="38" w:name="_Toc123736763"/>
      <w:bookmarkStart w:id="39" w:name="_Toc123737469"/>
      <w:bookmarkStart w:id="40" w:name="_Toc123737745"/>
      <w:bookmarkStart w:id="41" w:name="_Toc123738023"/>
      <w:bookmarkStart w:id="42" w:name="_Toc123738306"/>
      <w:bookmarkStart w:id="43" w:name="_Toc123738588"/>
      <w:bookmarkStart w:id="44" w:name="_Toc123796339"/>
      <w:bookmarkStart w:id="45" w:name="_Toc123796621"/>
      <w:bookmarkStart w:id="46" w:name="_Toc123805740"/>
      <w:bookmarkStart w:id="47" w:name="_Toc123806026"/>
      <w:bookmarkStart w:id="48" w:name="_Toc123806870"/>
      <w:bookmarkStart w:id="49" w:name="_Toc123807719"/>
      <w:bookmarkStart w:id="50" w:name="_Toc123808000"/>
      <w:bookmarkStart w:id="51" w:name="_Toc123808284"/>
      <w:bookmarkStart w:id="52" w:name="_Toc123808675"/>
      <w:bookmarkStart w:id="53" w:name="_Toc123809066"/>
      <w:bookmarkStart w:id="54" w:name="_Toc123809457"/>
      <w:bookmarkStart w:id="55" w:name="_Toc123809854"/>
      <w:bookmarkStart w:id="56" w:name="_Toc123810636"/>
      <w:bookmarkStart w:id="57" w:name="_Toc123811032"/>
      <w:bookmarkStart w:id="58" w:name="_Toc123811424"/>
      <w:bookmarkStart w:id="59" w:name="_Toc123811821"/>
      <w:bookmarkStart w:id="60" w:name="_Toc123812212"/>
      <w:bookmarkStart w:id="61" w:name="_Toc123811816"/>
      <w:bookmarkStart w:id="62" w:name="_Toc123813014"/>
      <w:bookmarkStart w:id="63" w:name="_Toc123813430"/>
      <w:bookmarkStart w:id="64" w:name="_Toc123813846"/>
      <w:bookmarkStart w:id="65" w:name="_Toc123814263"/>
      <w:bookmarkStart w:id="66" w:name="_Toc123814679"/>
      <w:bookmarkStart w:id="67" w:name="_Toc123815102"/>
      <w:bookmarkStart w:id="68" w:name="_Toc123815518"/>
      <w:bookmarkStart w:id="69" w:name="_Toc123815940"/>
      <w:bookmarkStart w:id="70" w:name="_Toc123816356"/>
      <w:bookmarkStart w:id="71" w:name="_Toc123655218"/>
      <w:bookmarkStart w:id="72" w:name="_Toc123732262"/>
      <w:bookmarkStart w:id="73" w:name="_Toc123732400"/>
      <w:bookmarkStart w:id="74" w:name="_Toc123732507"/>
      <w:bookmarkStart w:id="75" w:name="_Toc123733615"/>
      <w:bookmarkStart w:id="76" w:name="_Toc123734147"/>
      <w:bookmarkStart w:id="77" w:name="_Toc123734422"/>
      <w:bookmarkStart w:id="78" w:name="_Toc123734690"/>
      <w:bookmarkStart w:id="79" w:name="_Toc123734958"/>
      <w:bookmarkStart w:id="80" w:name="_Toc123736230"/>
      <w:bookmarkStart w:id="81" w:name="_Toc123736496"/>
      <w:bookmarkStart w:id="82" w:name="_Toc123736764"/>
      <w:bookmarkStart w:id="83" w:name="_Toc123737470"/>
      <w:bookmarkStart w:id="84" w:name="_Toc123737746"/>
      <w:bookmarkStart w:id="85" w:name="_Toc123738024"/>
      <w:bookmarkStart w:id="86" w:name="_Toc123738307"/>
      <w:bookmarkStart w:id="87" w:name="_Toc123738589"/>
      <w:bookmarkStart w:id="88" w:name="_Toc123796340"/>
      <w:bookmarkStart w:id="89" w:name="_Toc123796622"/>
      <w:bookmarkStart w:id="90" w:name="_Toc123805741"/>
      <w:bookmarkStart w:id="91" w:name="_Toc123806027"/>
      <w:bookmarkStart w:id="92" w:name="_Toc123806871"/>
      <w:bookmarkStart w:id="93" w:name="_Toc123807720"/>
      <w:bookmarkStart w:id="94" w:name="_Toc123808001"/>
      <w:bookmarkStart w:id="95" w:name="_Toc123808285"/>
      <w:bookmarkStart w:id="96" w:name="_Toc123808676"/>
      <w:bookmarkStart w:id="97" w:name="_Toc123809067"/>
      <w:bookmarkStart w:id="98" w:name="_Toc123809458"/>
      <w:bookmarkStart w:id="99" w:name="_Toc123809855"/>
      <w:bookmarkStart w:id="100" w:name="_Toc123810637"/>
      <w:bookmarkStart w:id="101" w:name="_Toc123811033"/>
      <w:bookmarkStart w:id="102" w:name="_Toc123811425"/>
      <w:bookmarkStart w:id="103" w:name="_Toc123811822"/>
      <w:bookmarkStart w:id="104" w:name="_Toc123812213"/>
      <w:bookmarkStart w:id="105" w:name="_Toc123811817"/>
      <w:bookmarkStart w:id="106" w:name="_Toc123813015"/>
      <w:bookmarkStart w:id="107" w:name="_Toc123813431"/>
      <w:bookmarkStart w:id="108" w:name="_Toc123813847"/>
      <w:bookmarkStart w:id="109" w:name="_Toc123814264"/>
      <w:bookmarkStart w:id="110" w:name="_Toc123814680"/>
      <w:bookmarkStart w:id="111" w:name="_Toc123815103"/>
      <w:bookmarkStart w:id="112" w:name="_Toc123815519"/>
      <w:bookmarkStart w:id="113" w:name="_Toc123815941"/>
      <w:bookmarkStart w:id="114" w:name="_Toc123816357"/>
      <w:bookmarkStart w:id="115" w:name="_Toc123655219"/>
      <w:bookmarkStart w:id="116" w:name="_Toc123732263"/>
      <w:bookmarkStart w:id="117" w:name="_Toc123732401"/>
      <w:bookmarkStart w:id="118" w:name="_Toc123732508"/>
      <w:bookmarkStart w:id="119" w:name="_Toc123733616"/>
      <w:bookmarkStart w:id="120" w:name="_Toc123734148"/>
      <w:bookmarkStart w:id="121" w:name="_Toc123734423"/>
      <w:bookmarkStart w:id="122" w:name="_Toc123734691"/>
      <w:bookmarkStart w:id="123" w:name="_Toc123734959"/>
      <w:bookmarkStart w:id="124" w:name="_Toc123736231"/>
      <w:bookmarkStart w:id="125" w:name="_Toc123736497"/>
      <w:bookmarkStart w:id="126" w:name="_Toc123736765"/>
      <w:bookmarkStart w:id="127" w:name="_Toc123737471"/>
      <w:bookmarkStart w:id="128" w:name="_Toc123737747"/>
      <w:bookmarkStart w:id="129" w:name="_Toc123738025"/>
      <w:bookmarkStart w:id="130" w:name="_Toc123738308"/>
      <w:bookmarkStart w:id="131" w:name="_Toc123738590"/>
      <w:bookmarkStart w:id="132" w:name="_Toc123796341"/>
      <w:bookmarkStart w:id="133" w:name="_Toc123796623"/>
      <w:bookmarkStart w:id="134" w:name="_Toc123805742"/>
      <w:bookmarkStart w:id="135" w:name="_Toc123806028"/>
      <w:bookmarkStart w:id="136" w:name="_Toc123806872"/>
      <w:bookmarkStart w:id="137" w:name="_Toc123807721"/>
      <w:bookmarkStart w:id="138" w:name="_Toc123808002"/>
      <w:bookmarkStart w:id="139" w:name="_Toc123808286"/>
      <w:bookmarkStart w:id="140" w:name="_Toc123808677"/>
      <w:bookmarkStart w:id="141" w:name="_Toc123809068"/>
      <w:bookmarkStart w:id="142" w:name="_Toc123809459"/>
      <w:bookmarkStart w:id="143" w:name="_Toc123809856"/>
      <w:bookmarkStart w:id="144" w:name="_Toc123810638"/>
      <w:bookmarkStart w:id="145" w:name="_Toc123811034"/>
      <w:bookmarkStart w:id="146" w:name="_Toc123811426"/>
      <w:bookmarkStart w:id="147" w:name="_Toc123811823"/>
      <w:bookmarkStart w:id="148" w:name="_Toc123812214"/>
      <w:bookmarkStart w:id="149" w:name="_Toc123811818"/>
      <w:bookmarkStart w:id="150" w:name="_Toc123813016"/>
      <w:bookmarkStart w:id="151" w:name="_Toc123813432"/>
      <w:bookmarkStart w:id="152" w:name="_Toc123813848"/>
      <w:bookmarkStart w:id="153" w:name="_Toc123814265"/>
      <w:bookmarkStart w:id="154" w:name="_Toc123814681"/>
      <w:bookmarkStart w:id="155" w:name="_Toc123815104"/>
      <w:bookmarkStart w:id="156" w:name="_Toc123815520"/>
      <w:bookmarkStart w:id="157" w:name="_Toc123815942"/>
      <w:bookmarkStart w:id="158" w:name="_Toc123816358"/>
      <w:bookmarkStart w:id="159" w:name="_Toc123655220"/>
      <w:bookmarkStart w:id="160" w:name="_Toc123809460"/>
      <w:bookmarkStart w:id="161" w:name="_Toc123809857"/>
      <w:bookmarkStart w:id="162" w:name="_Toc123811427"/>
      <w:bookmarkStart w:id="163" w:name="_Toc123811824"/>
      <w:bookmarkStart w:id="164" w:name="_Toc125878981"/>
      <w:bookmarkStart w:id="165" w:name="_Toc129606560"/>
      <w:bookmarkStart w:id="166" w:name="_Toc4720669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24063">
        <w:rPr>
          <w:rFonts w:ascii="Arial" w:hAnsi="Arial" w:cs="Arial"/>
          <w:szCs w:val="20"/>
        </w:rPr>
        <w:t>Załącznik nr 3</w:t>
      </w:r>
    </w:p>
    <w:p w14:paraId="66187744" w14:textId="77777777" w:rsidR="00932353" w:rsidRDefault="00724063" w:rsidP="00766288">
      <w:pPr>
        <w:spacing w:after="240"/>
        <w:ind w:right="-24"/>
        <w:rPr>
          <w:rFonts w:ascii="Arial" w:hAnsi="Arial" w:cs="Arial"/>
          <w:szCs w:val="20"/>
        </w:rPr>
      </w:pPr>
      <w:r w:rsidRPr="00724063">
        <w:rPr>
          <w:rFonts w:ascii="Arial" w:hAnsi="Arial" w:cs="Arial"/>
          <w:szCs w:val="20"/>
        </w:rPr>
        <w:t xml:space="preserve">Kryteria wyboru projektów współfinansowanych ze środków EFS+ w ramach FEP 2021-2027 (nabór wniosków o dofinansowanie projektu w sposób </w:t>
      </w:r>
      <w:r w:rsidRPr="00186FCE">
        <w:rPr>
          <w:rFonts w:ascii="Arial" w:hAnsi="Arial" w:cs="Arial"/>
          <w:szCs w:val="20"/>
        </w:rPr>
        <w:t>konkurencyjny)</w:t>
      </w:r>
    </w:p>
    <w:p w14:paraId="40CC1D94" w14:textId="2BCDD3DD" w:rsidR="00766288" w:rsidRPr="0096555A" w:rsidRDefault="00766288" w:rsidP="00766288">
      <w:pPr>
        <w:spacing w:after="240"/>
        <w:ind w:right="-24"/>
        <w:rPr>
          <w:rFonts w:ascii="Arial" w:hAnsi="Arial" w:cs="Arial"/>
          <w:b/>
          <w:sz w:val="32"/>
          <w:szCs w:val="20"/>
        </w:rPr>
      </w:pPr>
      <w:r w:rsidRPr="0096555A">
        <w:rPr>
          <w:rFonts w:ascii="Arial" w:hAnsi="Arial" w:cs="Arial"/>
          <w:b/>
          <w:sz w:val="32"/>
          <w:szCs w:val="20"/>
        </w:rPr>
        <w:t>Kryteria wyboru projektów w ramach programu regionalnego FEP 2021-2027 dla naboru nr</w:t>
      </w:r>
      <w:r w:rsidR="006F26A3">
        <w:rPr>
          <w:rFonts w:ascii="Arial" w:hAnsi="Arial" w:cs="Arial"/>
          <w:b/>
          <w:sz w:val="32"/>
          <w:szCs w:val="20"/>
        </w:rPr>
        <w:t xml:space="preserve"> </w:t>
      </w:r>
      <w:r w:rsidR="006F26A3" w:rsidRPr="006F26A3">
        <w:rPr>
          <w:rFonts w:ascii="Arial" w:hAnsi="Arial" w:cs="Arial"/>
          <w:b/>
          <w:sz w:val="32"/>
          <w:szCs w:val="20"/>
        </w:rPr>
        <w:t>FEPK.07.1</w:t>
      </w:r>
      <w:r w:rsidR="006F26A3">
        <w:rPr>
          <w:rFonts w:ascii="Arial" w:hAnsi="Arial" w:cs="Arial"/>
          <w:b/>
          <w:sz w:val="32"/>
          <w:szCs w:val="20"/>
        </w:rPr>
        <w:t>5</w:t>
      </w:r>
      <w:r w:rsidR="006F26A3" w:rsidRPr="006F26A3">
        <w:rPr>
          <w:rFonts w:ascii="Arial" w:hAnsi="Arial" w:cs="Arial"/>
          <w:b/>
          <w:sz w:val="32"/>
          <w:szCs w:val="20"/>
        </w:rPr>
        <w:t>.-IP.01-001/23</w:t>
      </w:r>
    </w:p>
    <w:p w14:paraId="15FCBD23" w14:textId="00BCDCFE" w:rsidR="004D43BB" w:rsidRPr="004D43BB" w:rsidRDefault="00932353" w:rsidP="004D43BB">
      <w:pPr>
        <w:spacing w:after="120" w:line="360" w:lineRule="auto"/>
        <w:ind w:left="709" w:right="118" w:hanging="709"/>
        <w:rPr>
          <w:rFonts w:ascii="Arial" w:hAnsi="Arial" w:cs="Arial"/>
          <w:noProof/>
        </w:rPr>
      </w:pPr>
      <w:r w:rsidRPr="00932353">
        <w:rPr>
          <w:rFonts w:ascii="Arial" w:hAnsi="Arial" w:cs="Arial"/>
          <w:b/>
        </w:rPr>
        <w:t>Spis treści</w:t>
      </w:r>
      <w:r w:rsidR="003B7664" w:rsidRPr="003B7664">
        <w:rPr>
          <w:bCs/>
        </w:rPr>
        <w:t xml:space="preserve"> </w:t>
      </w:r>
      <w:r w:rsidR="003B7664">
        <w:rPr>
          <w:bCs/>
        </w:rPr>
        <w:t xml:space="preserve">stanowiącego </w:t>
      </w:r>
      <w:r w:rsidR="009B4BB3" w:rsidRPr="004D43BB">
        <w:rPr>
          <w:rStyle w:val="Hipercze"/>
          <w:rFonts w:eastAsia="Calibri"/>
          <w:bCs/>
          <w:caps/>
          <w:noProof/>
        </w:rPr>
        <w:fldChar w:fldCharType="begin"/>
      </w:r>
      <w:r w:rsidR="009B4BB3" w:rsidRPr="004D43BB">
        <w:rPr>
          <w:rStyle w:val="Hipercze"/>
          <w:rFonts w:ascii="Arial" w:eastAsia="Calibri" w:hAnsi="Arial" w:cs="Arial"/>
          <w:bCs/>
          <w:caps/>
          <w:noProof/>
        </w:rPr>
        <w:instrText xml:space="preserve"> TOC \o "1-4" \h \z \u </w:instrText>
      </w:r>
      <w:r w:rsidR="009B4BB3" w:rsidRPr="004D43BB">
        <w:rPr>
          <w:rStyle w:val="Hipercze"/>
          <w:rFonts w:eastAsia="Calibri"/>
          <w:bCs/>
          <w:caps/>
          <w:noProof/>
        </w:rPr>
        <w:fldChar w:fldCharType="separate"/>
      </w:r>
    </w:p>
    <w:p w14:paraId="1BF092E0" w14:textId="77777777" w:rsidR="004D43BB" w:rsidRPr="004D43BB" w:rsidRDefault="00056A39" w:rsidP="004D43BB">
      <w:pPr>
        <w:pStyle w:val="Spistreci1"/>
        <w:ind w:right="118"/>
        <w:rPr>
          <w:rFonts w:eastAsiaTheme="minorEastAsia"/>
          <w:bCs w:val="0"/>
          <w:caps w:val="0"/>
        </w:rPr>
      </w:pPr>
      <w:hyperlink w:anchor="_Toc134088836" w:history="1">
        <w:r w:rsidR="004D43BB" w:rsidRPr="004D43BB">
          <w:rPr>
            <w:rStyle w:val="Hipercze"/>
          </w:rPr>
          <w:t>I.</w:t>
        </w:r>
        <w:r w:rsidR="004D43BB" w:rsidRPr="004D43BB">
          <w:rPr>
            <w:rFonts w:eastAsiaTheme="minorEastAsia"/>
            <w:bCs w:val="0"/>
            <w:caps w:val="0"/>
          </w:rPr>
          <w:tab/>
        </w:r>
        <w:r w:rsidR="004D43BB" w:rsidRPr="004D43BB">
          <w:rPr>
            <w:rStyle w:val="Hipercze"/>
          </w:rPr>
          <w:t>MERYTORYCZNE KRYTERIA WYBORU</w:t>
        </w:r>
        <w:r w:rsidR="004D43BB" w:rsidRPr="004D43BB">
          <w:rPr>
            <w:webHidden/>
          </w:rPr>
          <w:tab/>
        </w:r>
        <w:r w:rsidR="004D43BB" w:rsidRPr="004D43BB">
          <w:rPr>
            <w:webHidden/>
          </w:rPr>
          <w:fldChar w:fldCharType="begin"/>
        </w:r>
        <w:r w:rsidR="004D43BB" w:rsidRPr="004D43BB">
          <w:rPr>
            <w:webHidden/>
          </w:rPr>
          <w:instrText xml:space="preserve"> PAGEREF _Toc134088836 \h </w:instrText>
        </w:r>
        <w:r w:rsidR="004D43BB" w:rsidRPr="004D43BB">
          <w:rPr>
            <w:webHidden/>
          </w:rPr>
        </w:r>
        <w:r w:rsidR="004D43BB" w:rsidRPr="004D43BB">
          <w:rPr>
            <w:webHidden/>
          </w:rPr>
          <w:fldChar w:fldCharType="separate"/>
        </w:r>
        <w:r w:rsidR="00F33027">
          <w:rPr>
            <w:webHidden/>
          </w:rPr>
          <w:t>3</w:t>
        </w:r>
        <w:r w:rsidR="004D43BB" w:rsidRPr="004D43BB">
          <w:rPr>
            <w:webHidden/>
          </w:rPr>
          <w:fldChar w:fldCharType="end"/>
        </w:r>
      </w:hyperlink>
    </w:p>
    <w:p w14:paraId="773F66D3" w14:textId="77777777" w:rsidR="004D43BB" w:rsidRPr="004D43BB" w:rsidRDefault="00056A39" w:rsidP="004D43BB">
      <w:pPr>
        <w:pStyle w:val="Spistreci3"/>
        <w:ind w:right="118"/>
        <w:rPr>
          <w:rFonts w:eastAsiaTheme="minorEastAsia"/>
          <w:iCs w:val="0"/>
          <w:noProof/>
          <w:sz w:val="24"/>
          <w:szCs w:val="24"/>
        </w:rPr>
      </w:pPr>
      <w:hyperlink w:anchor="_Toc134088837" w:history="1">
        <w:r w:rsidR="004D43BB" w:rsidRPr="004D43BB">
          <w:rPr>
            <w:rStyle w:val="Hipercze"/>
            <w:noProof/>
            <w:sz w:val="24"/>
            <w:szCs w:val="24"/>
          </w:rPr>
          <w:t>I.1</w:t>
        </w:r>
        <w:r w:rsidR="004D43BB" w:rsidRPr="004D43BB">
          <w:rPr>
            <w:rFonts w:eastAsiaTheme="minorEastAsia"/>
            <w:iCs w:val="0"/>
            <w:noProof/>
            <w:sz w:val="24"/>
            <w:szCs w:val="24"/>
          </w:rPr>
          <w:tab/>
        </w:r>
        <w:r w:rsidR="004D43BB" w:rsidRPr="004D43BB">
          <w:rPr>
            <w:rStyle w:val="Hipercze"/>
            <w:noProof/>
            <w:sz w:val="24"/>
            <w:szCs w:val="24"/>
          </w:rPr>
          <w:t>MERYTORYCZNE KRYTERIA DOPUSZCZAJĄCE</w:t>
        </w:r>
        <w:r w:rsidR="004D43BB" w:rsidRPr="004D43BB">
          <w:rPr>
            <w:noProof/>
            <w:webHidden/>
            <w:sz w:val="24"/>
            <w:szCs w:val="24"/>
          </w:rPr>
          <w:tab/>
        </w:r>
        <w:r w:rsidR="004D43BB" w:rsidRPr="004D43BB">
          <w:rPr>
            <w:noProof/>
            <w:webHidden/>
            <w:sz w:val="24"/>
            <w:szCs w:val="24"/>
          </w:rPr>
          <w:fldChar w:fldCharType="begin"/>
        </w:r>
        <w:r w:rsidR="004D43BB" w:rsidRPr="004D43BB">
          <w:rPr>
            <w:noProof/>
            <w:webHidden/>
            <w:sz w:val="24"/>
            <w:szCs w:val="24"/>
          </w:rPr>
          <w:instrText xml:space="preserve"> PAGEREF _Toc134088837 \h </w:instrText>
        </w:r>
        <w:r w:rsidR="004D43BB" w:rsidRPr="004D43BB">
          <w:rPr>
            <w:noProof/>
            <w:webHidden/>
            <w:sz w:val="24"/>
            <w:szCs w:val="24"/>
          </w:rPr>
        </w:r>
        <w:r w:rsidR="004D43BB" w:rsidRPr="004D43BB">
          <w:rPr>
            <w:noProof/>
            <w:webHidden/>
            <w:sz w:val="24"/>
            <w:szCs w:val="24"/>
          </w:rPr>
          <w:fldChar w:fldCharType="separate"/>
        </w:r>
        <w:r w:rsidR="00F33027">
          <w:rPr>
            <w:noProof/>
            <w:webHidden/>
            <w:sz w:val="24"/>
            <w:szCs w:val="24"/>
          </w:rPr>
          <w:t>3</w:t>
        </w:r>
        <w:r w:rsidR="004D43BB" w:rsidRPr="004D43BB">
          <w:rPr>
            <w:noProof/>
            <w:webHidden/>
            <w:sz w:val="24"/>
            <w:szCs w:val="24"/>
          </w:rPr>
          <w:fldChar w:fldCharType="end"/>
        </w:r>
      </w:hyperlink>
    </w:p>
    <w:p w14:paraId="5658A97B" w14:textId="77777777" w:rsidR="004D43BB" w:rsidRPr="004D43BB" w:rsidRDefault="00056A39" w:rsidP="004D43BB">
      <w:pPr>
        <w:pStyle w:val="Spistreci4"/>
        <w:rPr>
          <w:rFonts w:ascii="Arial" w:eastAsiaTheme="minorEastAsia" w:hAnsi="Arial" w:cs="Arial"/>
          <w:noProof/>
          <w:sz w:val="24"/>
          <w:szCs w:val="24"/>
        </w:rPr>
      </w:pPr>
      <w:hyperlink w:anchor="_Toc134088838" w:history="1">
        <w:r w:rsidR="004D43BB" w:rsidRPr="004D43BB">
          <w:rPr>
            <w:rStyle w:val="Hipercze"/>
            <w:rFonts w:ascii="Arial" w:hAnsi="Arial" w:cs="Arial"/>
            <w:noProof/>
            <w:sz w:val="24"/>
            <w:szCs w:val="24"/>
          </w:rPr>
          <w:t>I.1.1</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Poprawność językowa sporządzenia wniosku</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_Toc134088838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3</w:t>
        </w:r>
        <w:r w:rsidR="004D43BB" w:rsidRPr="004D43BB">
          <w:rPr>
            <w:rFonts w:ascii="Arial" w:hAnsi="Arial" w:cs="Arial"/>
            <w:noProof/>
            <w:webHidden/>
            <w:sz w:val="24"/>
            <w:szCs w:val="24"/>
          </w:rPr>
          <w:fldChar w:fldCharType="end"/>
        </w:r>
      </w:hyperlink>
    </w:p>
    <w:p w14:paraId="226AC534" w14:textId="77777777" w:rsidR="004D43BB" w:rsidRPr="004D43BB" w:rsidRDefault="00056A39" w:rsidP="004D43BB">
      <w:pPr>
        <w:pStyle w:val="Spistreci4"/>
        <w:rPr>
          <w:rFonts w:ascii="Arial" w:eastAsiaTheme="minorEastAsia" w:hAnsi="Arial" w:cs="Arial"/>
          <w:noProof/>
          <w:sz w:val="24"/>
          <w:szCs w:val="24"/>
        </w:rPr>
      </w:pPr>
      <w:hyperlink w:anchor="_Toc134088839" w:history="1">
        <w:r w:rsidR="004D43BB" w:rsidRPr="004D43BB">
          <w:rPr>
            <w:rStyle w:val="Hipercze"/>
            <w:rFonts w:ascii="Arial" w:hAnsi="Arial" w:cs="Arial"/>
            <w:noProof/>
            <w:sz w:val="24"/>
            <w:szCs w:val="24"/>
          </w:rPr>
          <w:t>I.1.2</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Poprawność złożenia załączników</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_Toc134088839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3</w:t>
        </w:r>
        <w:r w:rsidR="004D43BB" w:rsidRPr="004D43BB">
          <w:rPr>
            <w:rFonts w:ascii="Arial" w:hAnsi="Arial" w:cs="Arial"/>
            <w:noProof/>
            <w:webHidden/>
            <w:sz w:val="24"/>
            <w:szCs w:val="24"/>
          </w:rPr>
          <w:fldChar w:fldCharType="end"/>
        </w:r>
      </w:hyperlink>
    </w:p>
    <w:p w14:paraId="751C167B" w14:textId="77777777" w:rsidR="004D43BB" w:rsidRPr="004D43BB" w:rsidRDefault="00056A39" w:rsidP="004D43BB">
      <w:pPr>
        <w:pStyle w:val="Spistreci4"/>
        <w:rPr>
          <w:rFonts w:ascii="Arial" w:eastAsiaTheme="minorEastAsia" w:hAnsi="Arial" w:cs="Arial"/>
          <w:noProof/>
          <w:sz w:val="24"/>
          <w:szCs w:val="24"/>
        </w:rPr>
      </w:pPr>
      <w:hyperlink w:anchor="_Toc134088840" w:history="1">
        <w:r w:rsidR="004D43BB" w:rsidRPr="004D43BB">
          <w:rPr>
            <w:rStyle w:val="Hipercze"/>
            <w:rFonts w:ascii="Arial" w:hAnsi="Arial" w:cs="Arial"/>
            <w:noProof/>
            <w:sz w:val="24"/>
            <w:szCs w:val="24"/>
          </w:rPr>
          <w:t>I.1.3</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Dopuszczalna liczba wniosków o dofinansowanie</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_Toc134088840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3</w:t>
        </w:r>
        <w:r w:rsidR="004D43BB" w:rsidRPr="004D43BB">
          <w:rPr>
            <w:rFonts w:ascii="Arial" w:hAnsi="Arial" w:cs="Arial"/>
            <w:noProof/>
            <w:webHidden/>
            <w:sz w:val="24"/>
            <w:szCs w:val="24"/>
          </w:rPr>
          <w:fldChar w:fldCharType="end"/>
        </w:r>
      </w:hyperlink>
    </w:p>
    <w:p w14:paraId="51976E89" w14:textId="77777777" w:rsidR="004D43BB" w:rsidRPr="004D43BB" w:rsidRDefault="00056A39" w:rsidP="004D43BB">
      <w:pPr>
        <w:pStyle w:val="Spistreci4"/>
        <w:rPr>
          <w:rFonts w:ascii="Arial" w:eastAsiaTheme="minorEastAsia" w:hAnsi="Arial" w:cs="Arial"/>
          <w:noProof/>
          <w:sz w:val="24"/>
          <w:szCs w:val="24"/>
        </w:rPr>
      </w:pPr>
      <w:hyperlink w:anchor="_Toc134088841" w:history="1">
        <w:r w:rsidR="004D43BB" w:rsidRPr="004D43BB">
          <w:rPr>
            <w:rStyle w:val="Hipercze"/>
            <w:rFonts w:ascii="Arial" w:hAnsi="Arial" w:cs="Arial"/>
            <w:noProof/>
            <w:sz w:val="24"/>
            <w:szCs w:val="24"/>
          </w:rPr>
          <w:t>I.1.4</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Kwalifikowalność wnioskodawcy</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_Toc134088841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4</w:t>
        </w:r>
        <w:r w:rsidR="004D43BB" w:rsidRPr="004D43BB">
          <w:rPr>
            <w:rFonts w:ascii="Arial" w:hAnsi="Arial" w:cs="Arial"/>
            <w:noProof/>
            <w:webHidden/>
            <w:sz w:val="24"/>
            <w:szCs w:val="24"/>
          </w:rPr>
          <w:fldChar w:fldCharType="end"/>
        </w:r>
      </w:hyperlink>
    </w:p>
    <w:p w14:paraId="39784F5E" w14:textId="77777777" w:rsidR="004D43BB" w:rsidRPr="004D43BB" w:rsidRDefault="00056A39" w:rsidP="004D43BB">
      <w:pPr>
        <w:pStyle w:val="Spistreci4"/>
        <w:rPr>
          <w:rFonts w:ascii="Arial" w:eastAsiaTheme="minorEastAsia" w:hAnsi="Arial" w:cs="Arial"/>
          <w:noProof/>
          <w:sz w:val="24"/>
          <w:szCs w:val="24"/>
        </w:rPr>
      </w:pPr>
      <w:hyperlink w:anchor="_Toc134088842" w:history="1">
        <w:r w:rsidR="004D43BB" w:rsidRPr="004D43BB">
          <w:rPr>
            <w:rStyle w:val="Hipercze"/>
            <w:rFonts w:ascii="Arial" w:hAnsi="Arial" w:cs="Arial"/>
            <w:noProof/>
            <w:sz w:val="24"/>
            <w:szCs w:val="24"/>
          </w:rPr>
          <w:t>I.1.5</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Wnioskodawca w okresie realizacji projektu prowadzi biuro projektu na terenie województwa podkarpackiego</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_Toc134088842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4</w:t>
        </w:r>
        <w:r w:rsidR="004D43BB" w:rsidRPr="004D43BB">
          <w:rPr>
            <w:rFonts w:ascii="Arial" w:hAnsi="Arial" w:cs="Arial"/>
            <w:noProof/>
            <w:webHidden/>
            <w:sz w:val="24"/>
            <w:szCs w:val="24"/>
          </w:rPr>
          <w:fldChar w:fldCharType="end"/>
        </w:r>
      </w:hyperlink>
    </w:p>
    <w:p w14:paraId="57899B92" w14:textId="77777777" w:rsidR="004D43BB" w:rsidRPr="004D43BB" w:rsidRDefault="00056A39" w:rsidP="004D43BB">
      <w:pPr>
        <w:pStyle w:val="Spistreci4"/>
        <w:rPr>
          <w:rFonts w:ascii="Arial" w:eastAsiaTheme="minorEastAsia" w:hAnsi="Arial" w:cs="Arial"/>
          <w:noProof/>
          <w:sz w:val="24"/>
          <w:szCs w:val="24"/>
        </w:rPr>
      </w:pPr>
      <w:hyperlink w:anchor="_Toc134088843" w:history="1">
        <w:r w:rsidR="004D43BB" w:rsidRPr="004D43BB">
          <w:rPr>
            <w:rStyle w:val="Hipercze"/>
            <w:rFonts w:ascii="Arial" w:hAnsi="Arial" w:cs="Arial"/>
            <w:noProof/>
            <w:sz w:val="24"/>
            <w:szCs w:val="24"/>
          </w:rPr>
          <w:t>I.1.6</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Projekt nie został fizycznie zakończony lub w pełni zrealizowany</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_Toc134088843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5</w:t>
        </w:r>
        <w:r w:rsidR="004D43BB" w:rsidRPr="004D43BB">
          <w:rPr>
            <w:rFonts w:ascii="Arial" w:hAnsi="Arial" w:cs="Arial"/>
            <w:noProof/>
            <w:webHidden/>
            <w:sz w:val="24"/>
            <w:szCs w:val="24"/>
          </w:rPr>
          <w:fldChar w:fldCharType="end"/>
        </w:r>
      </w:hyperlink>
    </w:p>
    <w:p w14:paraId="55220262" w14:textId="77777777" w:rsidR="004D43BB" w:rsidRPr="004D43BB" w:rsidRDefault="00056A39" w:rsidP="004D43BB">
      <w:pPr>
        <w:pStyle w:val="Spistreci4"/>
        <w:rPr>
          <w:rFonts w:ascii="Arial" w:eastAsiaTheme="minorEastAsia" w:hAnsi="Arial" w:cs="Arial"/>
          <w:noProof/>
          <w:sz w:val="24"/>
          <w:szCs w:val="24"/>
        </w:rPr>
      </w:pPr>
      <w:hyperlink w:anchor="_Toc134088844" w:history="1">
        <w:r w:rsidR="004D43BB" w:rsidRPr="004D43BB">
          <w:rPr>
            <w:rStyle w:val="Hipercze"/>
            <w:rFonts w:ascii="Arial" w:hAnsi="Arial" w:cs="Arial"/>
            <w:noProof/>
            <w:sz w:val="24"/>
            <w:szCs w:val="24"/>
          </w:rPr>
          <w:t>I.1.7</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Okres realizacji projektu</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_Toc134088844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5</w:t>
        </w:r>
        <w:r w:rsidR="004D43BB" w:rsidRPr="004D43BB">
          <w:rPr>
            <w:rFonts w:ascii="Arial" w:hAnsi="Arial" w:cs="Arial"/>
            <w:noProof/>
            <w:webHidden/>
            <w:sz w:val="24"/>
            <w:szCs w:val="24"/>
          </w:rPr>
          <w:fldChar w:fldCharType="end"/>
        </w:r>
      </w:hyperlink>
    </w:p>
    <w:p w14:paraId="14C25B58" w14:textId="77777777" w:rsidR="004D43BB" w:rsidRPr="004D43BB" w:rsidRDefault="00056A39" w:rsidP="004D43BB">
      <w:pPr>
        <w:pStyle w:val="Spistreci4"/>
        <w:rPr>
          <w:rFonts w:ascii="Arial" w:eastAsiaTheme="minorEastAsia" w:hAnsi="Arial" w:cs="Arial"/>
          <w:noProof/>
          <w:sz w:val="24"/>
          <w:szCs w:val="24"/>
        </w:rPr>
      </w:pPr>
      <w:hyperlink w:anchor="_Toc134088845" w:history="1">
        <w:r w:rsidR="004D43BB" w:rsidRPr="004D43BB">
          <w:rPr>
            <w:rStyle w:val="Hipercze"/>
            <w:rFonts w:ascii="Arial" w:hAnsi="Arial" w:cs="Arial"/>
            <w:noProof/>
            <w:sz w:val="24"/>
            <w:szCs w:val="24"/>
          </w:rPr>
          <w:t>I.1.8</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Potencjał finansowy do realizacji projektu</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_Toc134088845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6</w:t>
        </w:r>
        <w:r w:rsidR="004D43BB" w:rsidRPr="004D43BB">
          <w:rPr>
            <w:rFonts w:ascii="Arial" w:hAnsi="Arial" w:cs="Arial"/>
            <w:noProof/>
            <w:webHidden/>
            <w:sz w:val="24"/>
            <w:szCs w:val="24"/>
          </w:rPr>
          <w:fldChar w:fldCharType="end"/>
        </w:r>
      </w:hyperlink>
    </w:p>
    <w:p w14:paraId="7F370E77" w14:textId="77777777" w:rsidR="004D43BB" w:rsidRPr="004D43BB" w:rsidRDefault="00056A39" w:rsidP="004D43BB">
      <w:pPr>
        <w:pStyle w:val="Spistreci4"/>
        <w:rPr>
          <w:rFonts w:ascii="Arial" w:eastAsiaTheme="minorEastAsia" w:hAnsi="Arial" w:cs="Arial"/>
          <w:noProof/>
          <w:sz w:val="24"/>
          <w:szCs w:val="24"/>
        </w:rPr>
      </w:pPr>
      <w:hyperlink w:anchor="_Toc134088846" w:history="1">
        <w:r w:rsidR="004D43BB" w:rsidRPr="004D43BB">
          <w:rPr>
            <w:rStyle w:val="Hipercze"/>
            <w:rFonts w:ascii="Arial" w:hAnsi="Arial" w:cs="Arial"/>
            <w:noProof/>
            <w:sz w:val="24"/>
            <w:szCs w:val="24"/>
          </w:rPr>
          <w:t>I.1.9</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Zakaz podwójnego finansowania</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_Toc134088846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7</w:t>
        </w:r>
        <w:r w:rsidR="004D43BB" w:rsidRPr="004D43BB">
          <w:rPr>
            <w:rFonts w:ascii="Arial" w:hAnsi="Arial" w:cs="Arial"/>
            <w:noProof/>
            <w:webHidden/>
            <w:sz w:val="24"/>
            <w:szCs w:val="24"/>
          </w:rPr>
          <w:fldChar w:fldCharType="end"/>
        </w:r>
      </w:hyperlink>
    </w:p>
    <w:p w14:paraId="7E32E0B7" w14:textId="77777777" w:rsidR="004D43BB" w:rsidRPr="004D43BB" w:rsidRDefault="00056A39" w:rsidP="004D43BB">
      <w:pPr>
        <w:pStyle w:val="Spistreci4"/>
        <w:rPr>
          <w:rFonts w:ascii="Arial" w:eastAsiaTheme="minorEastAsia" w:hAnsi="Arial" w:cs="Arial"/>
          <w:noProof/>
          <w:sz w:val="24"/>
          <w:szCs w:val="24"/>
        </w:rPr>
      </w:pPr>
      <w:hyperlink w:anchor="_Toc134088847" w:history="1">
        <w:r w:rsidR="004D43BB" w:rsidRPr="004D43BB">
          <w:rPr>
            <w:rStyle w:val="Hipercze"/>
            <w:rFonts w:ascii="Arial" w:hAnsi="Arial" w:cs="Arial"/>
            <w:noProof/>
            <w:sz w:val="24"/>
            <w:szCs w:val="24"/>
          </w:rPr>
          <w:t>I.1.10</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Koszty bezpośrednie projektu, w którym łączna wartość projektu nie przekracza wyrażonej w PLN równowartości 200 tys. EUR są rozliczane w całości kwotami ryczałtowymi określonymi przez beneficjenta.</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_Toc134088847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7</w:t>
        </w:r>
        <w:r w:rsidR="004D43BB" w:rsidRPr="004D43BB">
          <w:rPr>
            <w:rFonts w:ascii="Arial" w:hAnsi="Arial" w:cs="Arial"/>
            <w:noProof/>
            <w:webHidden/>
            <w:sz w:val="24"/>
            <w:szCs w:val="24"/>
          </w:rPr>
          <w:fldChar w:fldCharType="end"/>
        </w:r>
      </w:hyperlink>
    </w:p>
    <w:p w14:paraId="00E3C57E" w14:textId="77777777" w:rsidR="004D43BB" w:rsidRPr="004D43BB" w:rsidRDefault="00056A39" w:rsidP="004D43BB">
      <w:pPr>
        <w:pStyle w:val="Spistreci4"/>
        <w:rPr>
          <w:rFonts w:ascii="Arial" w:eastAsiaTheme="minorEastAsia" w:hAnsi="Arial" w:cs="Arial"/>
          <w:noProof/>
          <w:sz w:val="24"/>
          <w:szCs w:val="24"/>
        </w:rPr>
      </w:pPr>
      <w:hyperlink w:anchor="_Toc134088848" w:history="1">
        <w:r w:rsidR="004D43BB" w:rsidRPr="004D43BB">
          <w:rPr>
            <w:rStyle w:val="Hipercze"/>
            <w:rFonts w:ascii="Arial" w:hAnsi="Arial" w:cs="Arial"/>
            <w:noProof/>
            <w:sz w:val="24"/>
            <w:szCs w:val="24"/>
          </w:rPr>
          <w:t>I.1.11</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Kwalifikowalność partnerów (dotyczy wyłącznie projektów realizowanych w partnerstwie)</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_Toc134088848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8</w:t>
        </w:r>
        <w:r w:rsidR="004D43BB" w:rsidRPr="004D43BB">
          <w:rPr>
            <w:rFonts w:ascii="Arial" w:hAnsi="Arial" w:cs="Arial"/>
            <w:noProof/>
            <w:webHidden/>
            <w:sz w:val="24"/>
            <w:szCs w:val="24"/>
          </w:rPr>
          <w:fldChar w:fldCharType="end"/>
        </w:r>
      </w:hyperlink>
    </w:p>
    <w:p w14:paraId="3D1C33BD" w14:textId="77777777" w:rsidR="004D43BB" w:rsidRPr="004D43BB" w:rsidRDefault="00056A39" w:rsidP="004D43BB">
      <w:pPr>
        <w:pStyle w:val="Spistreci4"/>
        <w:rPr>
          <w:rFonts w:ascii="Arial" w:eastAsiaTheme="minorEastAsia" w:hAnsi="Arial" w:cs="Arial"/>
          <w:noProof/>
          <w:sz w:val="24"/>
          <w:szCs w:val="24"/>
        </w:rPr>
      </w:pPr>
      <w:hyperlink w:anchor="_Toc134088849" w:history="1">
        <w:r w:rsidR="004D43BB" w:rsidRPr="004D43BB">
          <w:rPr>
            <w:rStyle w:val="Hipercze"/>
            <w:rFonts w:ascii="Arial" w:hAnsi="Arial" w:cs="Arial"/>
            <w:noProof/>
            <w:sz w:val="24"/>
            <w:szCs w:val="24"/>
          </w:rPr>
          <w:t>I.1.12</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Zadania Partnerów (dotyczy wyłącznie projektów realizowanych w partnerstwie)</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_Toc134088849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8</w:t>
        </w:r>
        <w:r w:rsidR="004D43BB" w:rsidRPr="004D43BB">
          <w:rPr>
            <w:rFonts w:ascii="Arial" w:hAnsi="Arial" w:cs="Arial"/>
            <w:noProof/>
            <w:webHidden/>
            <w:sz w:val="24"/>
            <w:szCs w:val="24"/>
          </w:rPr>
          <w:fldChar w:fldCharType="end"/>
        </w:r>
      </w:hyperlink>
    </w:p>
    <w:p w14:paraId="7DF99FA4" w14:textId="77777777" w:rsidR="004D43BB" w:rsidRPr="004D43BB" w:rsidRDefault="00056A39" w:rsidP="004D43BB">
      <w:pPr>
        <w:pStyle w:val="Spistreci4"/>
        <w:rPr>
          <w:rFonts w:ascii="Arial" w:eastAsiaTheme="minorEastAsia" w:hAnsi="Arial" w:cs="Arial"/>
          <w:noProof/>
          <w:sz w:val="24"/>
          <w:szCs w:val="24"/>
        </w:rPr>
      </w:pPr>
      <w:hyperlink w:anchor="_Toc134088850" w:history="1">
        <w:r w:rsidR="004D43BB" w:rsidRPr="004D43BB">
          <w:rPr>
            <w:rStyle w:val="Hipercze"/>
            <w:rFonts w:ascii="Arial" w:hAnsi="Arial" w:cs="Arial"/>
            <w:noProof/>
            <w:sz w:val="24"/>
            <w:szCs w:val="24"/>
          </w:rPr>
          <w:t>I.1.13</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Utworzenie lub zainicjowanie partnerstwa przed złożeniem wniosku o dofinansowanie (dotyczy wyłącznie projektów planowanych do realizacji w partnerstwie)</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_Toc134088850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9</w:t>
        </w:r>
        <w:r w:rsidR="004D43BB" w:rsidRPr="004D43BB">
          <w:rPr>
            <w:rFonts w:ascii="Arial" w:hAnsi="Arial" w:cs="Arial"/>
            <w:noProof/>
            <w:webHidden/>
            <w:sz w:val="24"/>
            <w:szCs w:val="24"/>
          </w:rPr>
          <w:fldChar w:fldCharType="end"/>
        </w:r>
      </w:hyperlink>
    </w:p>
    <w:p w14:paraId="6C6E54E8" w14:textId="77777777" w:rsidR="004D43BB" w:rsidRPr="004D43BB" w:rsidRDefault="00056A39" w:rsidP="004D43BB">
      <w:pPr>
        <w:pStyle w:val="Spistreci4"/>
        <w:rPr>
          <w:rFonts w:ascii="Arial" w:eastAsiaTheme="minorEastAsia" w:hAnsi="Arial" w:cs="Arial"/>
          <w:noProof/>
          <w:sz w:val="24"/>
          <w:szCs w:val="24"/>
        </w:rPr>
      </w:pPr>
      <w:hyperlink w:anchor="_Toc134088851" w:history="1">
        <w:r w:rsidR="004D43BB" w:rsidRPr="004D43BB">
          <w:rPr>
            <w:rStyle w:val="Hipercze"/>
            <w:rFonts w:ascii="Arial" w:hAnsi="Arial" w:cs="Arial"/>
            <w:noProof/>
            <w:sz w:val="24"/>
            <w:szCs w:val="24"/>
          </w:rPr>
          <w:t>I.1.14</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Procedury zawarcia partnerstwa zgodnie z art. 39 ust. 12 ustawy (jeśli dotyczy)</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_Toc134088851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9</w:t>
        </w:r>
        <w:r w:rsidR="004D43BB" w:rsidRPr="004D43BB">
          <w:rPr>
            <w:rFonts w:ascii="Arial" w:hAnsi="Arial" w:cs="Arial"/>
            <w:noProof/>
            <w:webHidden/>
            <w:sz w:val="24"/>
            <w:szCs w:val="24"/>
          </w:rPr>
          <w:fldChar w:fldCharType="end"/>
        </w:r>
      </w:hyperlink>
    </w:p>
    <w:p w14:paraId="5FBC2BB6" w14:textId="77777777" w:rsidR="004D43BB" w:rsidRPr="004D43BB" w:rsidRDefault="00056A39" w:rsidP="004D43BB">
      <w:pPr>
        <w:pStyle w:val="Spistreci3"/>
        <w:ind w:right="118"/>
        <w:rPr>
          <w:rFonts w:eastAsiaTheme="minorEastAsia"/>
          <w:iCs w:val="0"/>
          <w:noProof/>
          <w:sz w:val="24"/>
          <w:szCs w:val="24"/>
        </w:rPr>
      </w:pPr>
      <w:hyperlink w:anchor="_Toc134088852" w:history="1">
        <w:r w:rsidR="004D43BB" w:rsidRPr="004D43BB">
          <w:rPr>
            <w:rStyle w:val="Hipercze"/>
            <w:noProof/>
            <w:sz w:val="24"/>
            <w:szCs w:val="24"/>
          </w:rPr>
          <w:t>I.2</w:t>
        </w:r>
        <w:r w:rsidR="004D43BB" w:rsidRPr="004D43BB">
          <w:rPr>
            <w:rFonts w:eastAsiaTheme="minorEastAsia"/>
            <w:iCs w:val="0"/>
            <w:noProof/>
            <w:sz w:val="24"/>
            <w:szCs w:val="24"/>
          </w:rPr>
          <w:tab/>
        </w:r>
        <w:r w:rsidR="004D43BB" w:rsidRPr="004D43BB">
          <w:rPr>
            <w:rStyle w:val="Hipercze"/>
            <w:noProof/>
            <w:sz w:val="24"/>
            <w:szCs w:val="24"/>
          </w:rPr>
          <w:t>MERYTORYCZNE KRYTERIA HORYZONTALNE</w:t>
        </w:r>
        <w:r w:rsidR="004D43BB" w:rsidRPr="004D43BB">
          <w:rPr>
            <w:noProof/>
            <w:webHidden/>
            <w:sz w:val="24"/>
            <w:szCs w:val="24"/>
          </w:rPr>
          <w:tab/>
        </w:r>
        <w:r w:rsidR="004D43BB" w:rsidRPr="004D43BB">
          <w:rPr>
            <w:noProof/>
            <w:webHidden/>
            <w:sz w:val="24"/>
            <w:szCs w:val="24"/>
          </w:rPr>
          <w:fldChar w:fldCharType="begin"/>
        </w:r>
        <w:r w:rsidR="004D43BB" w:rsidRPr="004D43BB">
          <w:rPr>
            <w:noProof/>
            <w:webHidden/>
            <w:sz w:val="24"/>
            <w:szCs w:val="24"/>
          </w:rPr>
          <w:instrText xml:space="preserve"> PAGEREF _Toc134088852 \h </w:instrText>
        </w:r>
        <w:r w:rsidR="004D43BB" w:rsidRPr="004D43BB">
          <w:rPr>
            <w:noProof/>
            <w:webHidden/>
            <w:sz w:val="24"/>
            <w:szCs w:val="24"/>
          </w:rPr>
        </w:r>
        <w:r w:rsidR="004D43BB" w:rsidRPr="004D43BB">
          <w:rPr>
            <w:noProof/>
            <w:webHidden/>
            <w:sz w:val="24"/>
            <w:szCs w:val="24"/>
          </w:rPr>
          <w:fldChar w:fldCharType="separate"/>
        </w:r>
        <w:r w:rsidR="00F33027">
          <w:rPr>
            <w:noProof/>
            <w:webHidden/>
            <w:sz w:val="24"/>
            <w:szCs w:val="24"/>
          </w:rPr>
          <w:t>10</w:t>
        </w:r>
        <w:r w:rsidR="004D43BB" w:rsidRPr="004D43BB">
          <w:rPr>
            <w:noProof/>
            <w:webHidden/>
            <w:sz w:val="24"/>
            <w:szCs w:val="24"/>
          </w:rPr>
          <w:fldChar w:fldCharType="end"/>
        </w:r>
      </w:hyperlink>
    </w:p>
    <w:p w14:paraId="50E5C074" w14:textId="77777777" w:rsidR="004D43BB" w:rsidRPr="004D43BB" w:rsidRDefault="00056A39" w:rsidP="004D43BB">
      <w:pPr>
        <w:pStyle w:val="Spistreci4"/>
        <w:rPr>
          <w:rFonts w:ascii="Arial" w:eastAsiaTheme="minorEastAsia" w:hAnsi="Arial" w:cs="Arial"/>
          <w:noProof/>
          <w:sz w:val="24"/>
          <w:szCs w:val="24"/>
        </w:rPr>
      </w:pPr>
      <w:hyperlink w:anchor="_Toc134088853" w:history="1">
        <w:r w:rsidR="004D43BB" w:rsidRPr="004D43BB">
          <w:rPr>
            <w:rStyle w:val="Hipercze"/>
            <w:rFonts w:ascii="Arial" w:hAnsi="Arial" w:cs="Arial"/>
            <w:noProof/>
            <w:sz w:val="24"/>
            <w:szCs w:val="24"/>
          </w:rPr>
          <w:t>I.2.1</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Projekt jest zgodny zasadą równości kobiet i mężczyzn, przy uwzględnieniu perspektywy płci - w oparciu o standard minimum realizacji zasady równości kobiet i mężczyzn w ramach projektów współfinansowanych z EFS+</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_Toc134088853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10</w:t>
        </w:r>
        <w:r w:rsidR="004D43BB" w:rsidRPr="004D43BB">
          <w:rPr>
            <w:rFonts w:ascii="Arial" w:hAnsi="Arial" w:cs="Arial"/>
            <w:noProof/>
            <w:webHidden/>
            <w:sz w:val="24"/>
            <w:szCs w:val="24"/>
          </w:rPr>
          <w:fldChar w:fldCharType="end"/>
        </w:r>
      </w:hyperlink>
    </w:p>
    <w:p w14:paraId="19150C18" w14:textId="77777777" w:rsidR="004D43BB" w:rsidRPr="004D43BB" w:rsidRDefault="00056A39" w:rsidP="004D43BB">
      <w:pPr>
        <w:pStyle w:val="Spistreci4"/>
        <w:rPr>
          <w:rFonts w:ascii="Arial" w:eastAsiaTheme="minorEastAsia" w:hAnsi="Arial" w:cs="Arial"/>
          <w:noProof/>
          <w:sz w:val="24"/>
          <w:szCs w:val="24"/>
        </w:rPr>
      </w:pPr>
      <w:hyperlink w:anchor="_Toc134088854" w:history="1">
        <w:r w:rsidR="004D43BB" w:rsidRPr="004D43BB">
          <w:rPr>
            <w:rStyle w:val="Hipercze"/>
            <w:rFonts w:ascii="Arial" w:hAnsi="Arial" w:cs="Arial"/>
            <w:noProof/>
            <w:sz w:val="24"/>
            <w:szCs w:val="24"/>
          </w:rPr>
          <w:t>I.2.2</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Projekt jest zgodny zasadą zrównoważonego rozwoju oraz z zasadą „nie czyń poważnych szkód” (DNSH)</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_Toc134088854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11</w:t>
        </w:r>
        <w:r w:rsidR="004D43BB" w:rsidRPr="004D43BB">
          <w:rPr>
            <w:rFonts w:ascii="Arial" w:hAnsi="Arial" w:cs="Arial"/>
            <w:noProof/>
            <w:webHidden/>
            <w:sz w:val="24"/>
            <w:szCs w:val="24"/>
          </w:rPr>
          <w:fldChar w:fldCharType="end"/>
        </w:r>
      </w:hyperlink>
    </w:p>
    <w:p w14:paraId="577DA20D" w14:textId="77777777" w:rsidR="004D43BB" w:rsidRPr="004D43BB" w:rsidRDefault="00056A39" w:rsidP="004D43BB">
      <w:pPr>
        <w:pStyle w:val="Spistreci4"/>
        <w:rPr>
          <w:rFonts w:ascii="Arial" w:eastAsiaTheme="minorEastAsia" w:hAnsi="Arial" w:cs="Arial"/>
          <w:noProof/>
          <w:sz w:val="24"/>
          <w:szCs w:val="24"/>
        </w:rPr>
      </w:pPr>
      <w:hyperlink w:anchor="_Toc134088855" w:history="1">
        <w:r w:rsidR="004D43BB" w:rsidRPr="004D43BB">
          <w:rPr>
            <w:rStyle w:val="Hipercze"/>
            <w:rFonts w:ascii="Arial" w:hAnsi="Arial" w:cs="Arial"/>
            <w:noProof/>
            <w:sz w:val="24"/>
            <w:szCs w:val="24"/>
          </w:rPr>
          <w:t>I.2.3</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Projekt będzie miał pozytywny wpływ na zasadę równości szans i niedyskryminacji, w tym dostępność dla osób z niepełnosprawnościami</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_Toc134088855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12</w:t>
        </w:r>
        <w:r w:rsidR="004D43BB" w:rsidRPr="004D43BB">
          <w:rPr>
            <w:rFonts w:ascii="Arial" w:hAnsi="Arial" w:cs="Arial"/>
            <w:noProof/>
            <w:webHidden/>
            <w:sz w:val="24"/>
            <w:szCs w:val="24"/>
          </w:rPr>
          <w:fldChar w:fldCharType="end"/>
        </w:r>
      </w:hyperlink>
    </w:p>
    <w:p w14:paraId="09BEA272" w14:textId="77777777" w:rsidR="004D43BB" w:rsidRPr="004D43BB" w:rsidRDefault="00056A39" w:rsidP="004D43BB">
      <w:pPr>
        <w:pStyle w:val="Spistreci4"/>
        <w:rPr>
          <w:rFonts w:ascii="Arial" w:eastAsiaTheme="minorEastAsia" w:hAnsi="Arial" w:cs="Arial"/>
          <w:noProof/>
          <w:sz w:val="24"/>
          <w:szCs w:val="24"/>
        </w:rPr>
      </w:pPr>
      <w:hyperlink w:anchor="_Toc134088856" w:history="1">
        <w:r w:rsidR="004D43BB" w:rsidRPr="004D43BB">
          <w:rPr>
            <w:rStyle w:val="Hipercze"/>
            <w:rFonts w:ascii="Arial" w:hAnsi="Arial" w:cs="Arial"/>
            <w:noProof/>
            <w:sz w:val="24"/>
            <w:szCs w:val="24"/>
          </w:rPr>
          <w:t>I.2.4</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Projekt jest zgodny z Kartą Praw Podstawowych Unii Europejskiej oraz Konwencją o Prawach Osób Niepełnosprawnych</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_Toc134088856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12</w:t>
        </w:r>
        <w:r w:rsidR="004D43BB" w:rsidRPr="004D43BB">
          <w:rPr>
            <w:rFonts w:ascii="Arial" w:hAnsi="Arial" w:cs="Arial"/>
            <w:noProof/>
            <w:webHidden/>
            <w:sz w:val="24"/>
            <w:szCs w:val="24"/>
          </w:rPr>
          <w:fldChar w:fldCharType="end"/>
        </w:r>
      </w:hyperlink>
    </w:p>
    <w:p w14:paraId="716A9B18" w14:textId="77777777" w:rsidR="004D43BB" w:rsidRPr="004D43BB" w:rsidRDefault="00056A39" w:rsidP="004D43BB">
      <w:pPr>
        <w:pStyle w:val="Spistreci4"/>
        <w:rPr>
          <w:rFonts w:ascii="Arial" w:eastAsiaTheme="minorEastAsia" w:hAnsi="Arial" w:cs="Arial"/>
          <w:noProof/>
          <w:sz w:val="24"/>
          <w:szCs w:val="24"/>
        </w:rPr>
      </w:pPr>
      <w:hyperlink w:anchor="_Toc134088857" w:history="1">
        <w:r w:rsidR="004D43BB" w:rsidRPr="004D43BB">
          <w:rPr>
            <w:rStyle w:val="Hipercze"/>
            <w:rFonts w:ascii="Arial" w:hAnsi="Arial" w:cs="Arial"/>
            <w:noProof/>
            <w:sz w:val="24"/>
            <w:szCs w:val="24"/>
          </w:rPr>
          <w:t>I.2.5</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Kwalifikowalność JST (dotyczy tylko kiedy wnioskodawcą lub partnerem jest JST lub podmiot od niej zależny lub kontrolowany)</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_Toc134088857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13</w:t>
        </w:r>
        <w:r w:rsidR="004D43BB" w:rsidRPr="004D43BB">
          <w:rPr>
            <w:rFonts w:ascii="Arial" w:hAnsi="Arial" w:cs="Arial"/>
            <w:noProof/>
            <w:webHidden/>
            <w:sz w:val="24"/>
            <w:szCs w:val="24"/>
          </w:rPr>
          <w:fldChar w:fldCharType="end"/>
        </w:r>
      </w:hyperlink>
    </w:p>
    <w:p w14:paraId="21CCE3F4" w14:textId="77777777" w:rsidR="004D43BB" w:rsidRPr="004D43BB" w:rsidRDefault="00056A39" w:rsidP="004D43BB">
      <w:pPr>
        <w:pStyle w:val="Spistreci4"/>
        <w:rPr>
          <w:rFonts w:ascii="Arial" w:eastAsiaTheme="minorEastAsia" w:hAnsi="Arial" w:cs="Arial"/>
          <w:noProof/>
          <w:sz w:val="24"/>
          <w:szCs w:val="24"/>
        </w:rPr>
      </w:pPr>
      <w:hyperlink w:anchor="_Toc134088858" w:history="1">
        <w:r w:rsidR="004D43BB" w:rsidRPr="004D43BB">
          <w:rPr>
            <w:rStyle w:val="Hipercze"/>
            <w:rFonts w:ascii="Arial" w:hAnsi="Arial" w:cs="Arial"/>
            <w:noProof/>
            <w:sz w:val="24"/>
            <w:szCs w:val="24"/>
          </w:rPr>
          <w:t>I.2.6</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Nie stwierdzono w projekcie niezgodności z prawodawstwem krajowym, w tym przepisami dotyczącymi pomocy publicznej</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_Toc134088858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13</w:t>
        </w:r>
        <w:r w:rsidR="004D43BB" w:rsidRPr="004D43BB">
          <w:rPr>
            <w:rFonts w:ascii="Arial" w:hAnsi="Arial" w:cs="Arial"/>
            <w:noProof/>
            <w:webHidden/>
            <w:sz w:val="24"/>
            <w:szCs w:val="24"/>
          </w:rPr>
          <w:fldChar w:fldCharType="end"/>
        </w:r>
      </w:hyperlink>
    </w:p>
    <w:p w14:paraId="4C51C169" w14:textId="77777777" w:rsidR="004D43BB" w:rsidRPr="004D43BB" w:rsidRDefault="00056A39" w:rsidP="004D43BB">
      <w:pPr>
        <w:pStyle w:val="Spistreci4"/>
        <w:rPr>
          <w:rFonts w:ascii="Arial" w:eastAsiaTheme="minorEastAsia" w:hAnsi="Arial" w:cs="Arial"/>
          <w:noProof/>
          <w:sz w:val="24"/>
          <w:szCs w:val="24"/>
        </w:rPr>
      </w:pPr>
      <w:hyperlink w:anchor="_Toc134088859" w:history="1">
        <w:r w:rsidR="004D43BB" w:rsidRPr="004D43BB">
          <w:rPr>
            <w:rStyle w:val="Hipercze"/>
            <w:rFonts w:ascii="Arial" w:hAnsi="Arial" w:cs="Arial"/>
            <w:noProof/>
            <w:sz w:val="24"/>
            <w:szCs w:val="24"/>
          </w:rPr>
          <w:t>I.2.7</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Projekt jest zgodny z FEP 2021-2027, SZOP 2021-2027 i wytycznymi ministra właściwego ds. rozwoju regionalnego dotyczącymi realizacji projektów z udziałem środków Europejskiego Funduszu Społecznego Plus w regionalnych programach na lata 2021-2027</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_Toc134088859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14</w:t>
        </w:r>
        <w:r w:rsidR="004D43BB" w:rsidRPr="004D43BB">
          <w:rPr>
            <w:rFonts w:ascii="Arial" w:hAnsi="Arial" w:cs="Arial"/>
            <w:noProof/>
            <w:webHidden/>
            <w:sz w:val="24"/>
            <w:szCs w:val="24"/>
          </w:rPr>
          <w:fldChar w:fldCharType="end"/>
        </w:r>
      </w:hyperlink>
    </w:p>
    <w:p w14:paraId="7775B4B4" w14:textId="77777777" w:rsidR="004D43BB" w:rsidRPr="004D43BB" w:rsidRDefault="00056A39" w:rsidP="004D43BB">
      <w:pPr>
        <w:pStyle w:val="Spistreci4"/>
        <w:rPr>
          <w:rFonts w:ascii="Arial" w:eastAsiaTheme="minorEastAsia" w:hAnsi="Arial" w:cs="Arial"/>
          <w:noProof/>
          <w:sz w:val="24"/>
          <w:szCs w:val="24"/>
        </w:rPr>
      </w:pPr>
      <w:hyperlink w:anchor="_Toc134088860" w:history="1">
        <w:r w:rsidR="004D43BB" w:rsidRPr="004D43BB">
          <w:rPr>
            <w:rStyle w:val="Hipercze"/>
            <w:rFonts w:ascii="Arial" w:hAnsi="Arial" w:cs="Arial"/>
            <w:noProof/>
            <w:sz w:val="24"/>
            <w:szCs w:val="24"/>
          </w:rPr>
          <w:t>I.2.8</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Projekt skierowany jest do grup docelowych pochodzących z obszaru województwa podkarpackiego</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_Toc134088860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14</w:t>
        </w:r>
        <w:r w:rsidR="004D43BB" w:rsidRPr="004D43BB">
          <w:rPr>
            <w:rFonts w:ascii="Arial" w:hAnsi="Arial" w:cs="Arial"/>
            <w:noProof/>
            <w:webHidden/>
            <w:sz w:val="24"/>
            <w:szCs w:val="24"/>
          </w:rPr>
          <w:fldChar w:fldCharType="end"/>
        </w:r>
      </w:hyperlink>
    </w:p>
    <w:p w14:paraId="79A25C3E" w14:textId="77777777" w:rsidR="004D43BB" w:rsidRPr="004D43BB" w:rsidRDefault="00056A39" w:rsidP="004D43BB">
      <w:pPr>
        <w:pStyle w:val="Spistreci3"/>
        <w:ind w:right="118"/>
        <w:rPr>
          <w:rFonts w:eastAsiaTheme="minorEastAsia"/>
          <w:iCs w:val="0"/>
          <w:noProof/>
          <w:sz w:val="24"/>
          <w:szCs w:val="24"/>
        </w:rPr>
      </w:pPr>
      <w:hyperlink w:anchor="_Toc134088861" w:history="1">
        <w:r w:rsidR="004D43BB" w:rsidRPr="004D43BB">
          <w:rPr>
            <w:rStyle w:val="Hipercze"/>
            <w:noProof/>
            <w:sz w:val="24"/>
            <w:szCs w:val="24"/>
          </w:rPr>
          <w:t>I.3</w:t>
        </w:r>
        <w:r w:rsidR="004D43BB" w:rsidRPr="004D43BB">
          <w:rPr>
            <w:rFonts w:eastAsiaTheme="minorEastAsia"/>
            <w:iCs w:val="0"/>
            <w:noProof/>
            <w:sz w:val="24"/>
            <w:szCs w:val="24"/>
          </w:rPr>
          <w:tab/>
        </w:r>
        <w:r w:rsidR="004D43BB" w:rsidRPr="004D43BB">
          <w:rPr>
            <w:rStyle w:val="Hipercze"/>
            <w:noProof/>
            <w:sz w:val="24"/>
            <w:szCs w:val="24"/>
          </w:rPr>
          <w:t xml:space="preserve">MERYTORYCZNE KRYTERIA OGÓLNE </w:t>
        </w:r>
        <w:r w:rsidR="004D43BB" w:rsidRPr="004D43BB">
          <w:rPr>
            <w:rStyle w:val="Hipercze"/>
            <w:noProof/>
            <w:kern w:val="32"/>
            <w:sz w:val="24"/>
            <w:szCs w:val="24"/>
          </w:rPr>
          <w:t>(OCENIANE PUNKTOWO)</w:t>
        </w:r>
        <w:r w:rsidR="004D43BB" w:rsidRPr="004D43BB">
          <w:rPr>
            <w:noProof/>
            <w:webHidden/>
            <w:sz w:val="24"/>
            <w:szCs w:val="24"/>
          </w:rPr>
          <w:tab/>
        </w:r>
        <w:r w:rsidR="004D43BB" w:rsidRPr="004D43BB">
          <w:rPr>
            <w:noProof/>
            <w:webHidden/>
            <w:sz w:val="24"/>
            <w:szCs w:val="24"/>
          </w:rPr>
          <w:fldChar w:fldCharType="begin"/>
        </w:r>
        <w:r w:rsidR="004D43BB" w:rsidRPr="004D43BB">
          <w:rPr>
            <w:noProof/>
            <w:webHidden/>
            <w:sz w:val="24"/>
            <w:szCs w:val="24"/>
          </w:rPr>
          <w:instrText xml:space="preserve"> PAGEREF _Toc134088861 \h </w:instrText>
        </w:r>
        <w:r w:rsidR="004D43BB" w:rsidRPr="004D43BB">
          <w:rPr>
            <w:noProof/>
            <w:webHidden/>
            <w:sz w:val="24"/>
            <w:szCs w:val="24"/>
          </w:rPr>
        </w:r>
        <w:r w:rsidR="004D43BB" w:rsidRPr="004D43BB">
          <w:rPr>
            <w:noProof/>
            <w:webHidden/>
            <w:sz w:val="24"/>
            <w:szCs w:val="24"/>
          </w:rPr>
          <w:fldChar w:fldCharType="separate"/>
        </w:r>
        <w:r w:rsidR="00F33027">
          <w:rPr>
            <w:noProof/>
            <w:webHidden/>
            <w:sz w:val="24"/>
            <w:szCs w:val="24"/>
          </w:rPr>
          <w:t>14</w:t>
        </w:r>
        <w:r w:rsidR="004D43BB" w:rsidRPr="004D43BB">
          <w:rPr>
            <w:noProof/>
            <w:webHidden/>
            <w:sz w:val="24"/>
            <w:szCs w:val="24"/>
          </w:rPr>
          <w:fldChar w:fldCharType="end"/>
        </w:r>
      </w:hyperlink>
    </w:p>
    <w:p w14:paraId="64B9A44B" w14:textId="77777777" w:rsidR="004D43BB" w:rsidRPr="004D43BB" w:rsidRDefault="00056A39" w:rsidP="004D43BB">
      <w:pPr>
        <w:pStyle w:val="Spistreci4"/>
        <w:rPr>
          <w:rFonts w:ascii="Arial" w:eastAsiaTheme="minorEastAsia" w:hAnsi="Arial" w:cs="Arial"/>
          <w:noProof/>
          <w:sz w:val="24"/>
          <w:szCs w:val="24"/>
        </w:rPr>
      </w:pPr>
      <w:hyperlink w:anchor="_Toc134088862" w:history="1">
        <w:r w:rsidR="004D43BB" w:rsidRPr="004D43BB">
          <w:rPr>
            <w:rStyle w:val="Hipercze"/>
            <w:rFonts w:ascii="Arial" w:hAnsi="Arial" w:cs="Arial"/>
            <w:noProof/>
            <w:sz w:val="24"/>
            <w:szCs w:val="24"/>
          </w:rPr>
          <w:t>I.3.1</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Zgodność projektu z właściwym celem/celami programu FEP 2021-2027,  w tym planowane do osiągnięcia rezultaty.</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_Toc134088862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15</w:t>
        </w:r>
        <w:r w:rsidR="004D43BB" w:rsidRPr="004D43BB">
          <w:rPr>
            <w:rFonts w:ascii="Arial" w:hAnsi="Arial" w:cs="Arial"/>
            <w:noProof/>
            <w:webHidden/>
            <w:sz w:val="24"/>
            <w:szCs w:val="24"/>
          </w:rPr>
          <w:fldChar w:fldCharType="end"/>
        </w:r>
      </w:hyperlink>
    </w:p>
    <w:p w14:paraId="40E0AF22" w14:textId="77777777" w:rsidR="004D43BB" w:rsidRPr="004D43BB" w:rsidRDefault="00056A39" w:rsidP="004D43BB">
      <w:pPr>
        <w:pStyle w:val="Spistreci4"/>
        <w:rPr>
          <w:rFonts w:ascii="Arial" w:eastAsiaTheme="minorEastAsia" w:hAnsi="Arial" w:cs="Arial"/>
          <w:noProof/>
          <w:sz w:val="24"/>
          <w:szCs w:val="24"/>
        </w:rPr>
      </w:pPr>
      <w:hyperlink w:anchor="_Toc134088863" w:history="1">
        <w:r w:rsidR="004D43BB" w:rsidRPr="004D43BB">
          <w:rPr>
            <w:rStyle w:val="Hipercze"/>
            <w:rFonts w:ascii="Arial" w:hAnsi="Arial" w:cs="Arial"/>
            <w:noProof/>
            <w:sz w:val="24"/>
            <w:szCs w:val="24"/>
          </w:rPr>
          <w:t>I.3.2</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Zasadność realizacji projektu w kontekście problemów grupy docelowej, które ma rozwiązać lub złagodzić jego realizacja</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_Toc134088863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16</w:t>
        </w:r>
        <w:r w:rsidR="004D43BB" w:rsidRPr="004D43BB">
          <w:rPr>
            <w:rFonts w:ascii="Arial" w:hAnsi="Arial" w:cs="Arial"/>
            <w:noProof/>
            <w:webHidden/>
            <w:sz w:val="24"/>
            <w:szCs w:val="24"/>
          </w:rPr>
          <w:fldChar w:fldCharType="end"/>
        </w:r>
      </w:hyperlink>
    </w:p>
    <w:p w14:paraId="06AB75AF" w14:textId="77777777" w:rsidR="004D43BB" w:rsidRPr="004D43BB" w:rsidRDefault="00056A39" w:rsidP="004D43BB">
      <w:pPr>
        <w:pStyle w:val="Spistreci4"/>
        <w:rPr>
          <w:rFonts w:ascii="Arial" w:eastAsiaTheme="minorEastAsia" w:hAnsi="Arial" w:cs="Arial"/>
          <w:noProof/>
          <w:sz w:val="24"/>
          <w:szCs w:val="24"/>
        </w:rPr>
      </w:pPr>
      <w:hyperlink w:anchor="_Toc134088864" w:history="1">
        <w:r w:rsidR="004D43BB" w:rsidRPr="004D43BB">
          <w:rPr>
            <w:rStyle w:val="Hipercze"/>
            <w:rFonts w:ascii="Arial" w:hAnsi="Arial" w:cs="Arial"/>
            <w:noProof/>
            <w:sz w:val="24"/>
            <w:szCs w:val="24"/>
          </w:rPr>
          <w:t>I.3.3</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Trafność doboru instrumentów realizacji projektu w kontekście wskazanych problemów grupy docelowej oraz zaplanowanych do osiągnięcia rezultatów projektu.</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_Toc134088864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16</w:t>
        </w:r>
        <w:r w:rsidR="004D43BB" w:rsidRPr="004D43BB">
          <w:rPr>
            <w:rFonts w:ascii="Arial" w:hAnsi="Arial" w:cs="Arial"/>
            <w:noProof/>
            <w:webHidden/>
            <w:sz w:val="24"/>
            <w:szCs w:val="24"/>
          </w:rPr>
          <w:fldChar w:fldCharType="end"/>
        </w:r>
      </w:hyperlink>
    </w:p>
    <w:p w14:paraId="7ACE753D" w14:textId="77777777" w:rsidR="004D43BB" w:rsidRPr="004D43BB" w:rsidRDefault="00056A39" w:rsidP="004D43BB">
      <w:pPr>
        <w:pStyle w:val="Spistreci4"/>
        <w:rPr>
          <w:rFonts w:ascii="Arial" w:eastAsiaTheme="minorEastAsia" w:hAnsi="Arial" w:cs="Arial"/>
          <w:noProof/>
          <w:sz w:val="24"/>
          <w:szCs w:val="24"/>
        </w:rPr>
      </w:pPr>
      <w:hyperlink w:anchor="_Toc134088865" w:history="1">
        <w:r w:rsidR="004D43BB" w:rsidRPr="004D43BB">
          <w:rPr>
            <w:rStyle w:val="Hipercze"/>
            <w:rFonts w:ascii="Arial" w:hAnsi="Arial" w:cs="Arial"/>
            <w:noProof/>
            <w:sz w:val="24"/>
            <w:szCs w:val="24"/>
          </w:rPr>
          <w:t>I.3.4</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Adekwatność potencjału i doświadczenia wnioskodawcy i ew. partnerów do skali i zakresu zaplanowanych w projekcie działań.</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_Toc134088865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17</w:t>
        </w:r>
        <w:r w:rsidR="004D43BB" w:rsidRPr="004D43BB">
          <w:rPr>
            <w:rFonts w:ascii="Arial" w:hAnsi="Arial" w:cs="Arial"/>
            <w:noProof/>
            <w:webHidden/>
            <w:sz w:val="24"/>
            <w:szCs w:val="24"/>
          </w:rPr>
          <w:fldChar w:fldCharType="end"/>
        </w:r>
      </w:hyperlink>
    </w:p>
    <w:p w14:paraId="5D74ADFA" w14:textId="77777777" w:rsidR="004D43BB" w:rsidRPr="004D43BB" w:rsidRDefault="00056A39" w:rsidP="004D43BB">
      <w:pPr>
        <w:pStyle w:val="Spistreci4"/>
        <w:rPr>
          <w:rFonts w:ascii="Arial" w:eastAsiaTheme="minorEastAsia" w:hAnsi="Arial" w:cs="Arial"/>
          <w:noProof/>
          <w:sz w:val="24"/>
          <w:szCs w:val="24"/>
        </w:rPr>
      </w:pPr>
      <w:hyperlink w:anchor="_Toc134088866" w:history="1">
        <w:r w:rsidR="004D43BB" w:rsidRPr="004D43BB">
          <w:rPr>
            <w:rStyle w:val="Hipercze"/>
            <w:rFonts w:ascii="Arial" w:hAnsi="Arial" w:cs="Arial"/>
            <w:noProof/>
            <w:sz w:val="24"/>
            <w:szCs w:val="24"/>
          </w:rPr>
          <w:t>I.3.5</w:t>
        </w:r>
        <w:r w:rsidR="004D43BB" w:rsidRPr="004D43BB">
          <w:rPr>
            <w:rFonts w:ascii="Arial" w:eastAsiaTheme="minorEastAsia" w:hAnsi="Arial" w:cs="Arial"/>
            <w:noProof/>
            <w:sz w:val="24"/>
            <w:szCs w:val="24"/>
          </w:rPr>
          <w:tab/>
        </w:r>
        <w:r w:rsidR="004D43BB" w:rsidRPr="004D43BB">
          <w:rPr>
            <w:rStyle w:val="Hipercze"/>
            <w:rFonts w:ascii="Arial" w:hAnsi="Arial" w:cs="Arial"/>
            <w:noProof/>
            <w:sz w:val="24"/>
            <w:szCs w:val="24"/>
          </w:rPr>
          <w:t>Prawidłowość sporządzenia budżetu, w tym kwalifikowalność i efektywność wydatków</w:t>
        </w:r>
        <w:r w:rsidR="004D43BB" w:rsidRPr="004D43BB">
          <w:rPr>
            <w:rFonts w:ascii="Arial" w:hAnsi="Arial" w:cs="Arial"/>
            <w:noProof/>
            <w:webHidden/>
            <w:sz w:val="24"/>
            <w:szCs w:val="24"/>
          </w:rPr>
          <w:tab/>
        </w:r>
        <w:r w:rsidR="004D43BB" w:rsidRPr="004D43BB">
          <w:rPr>
            <w:rFonts w:ascii="Arial" w:hAnsi="Arial" w:cs="Arial"/>
            <w:noProof/>
            <w:webHidden/>
            <w:sz w:val="24"/>
            <w:szCs w:val="24"/>
          </w:rPr>
          <w:fldChar w:fldCharType="begin"/>
        </w:r>
        <w:r w:rsidR="004D43BB" w:rsidRPr="004D43BB">
          <w:rPr>
            <w:rFonts w:ascii="Arial" w:hAnsi="Arial" w:cs="Arial"/>
            <w:noProof/>
            <w:webHidden/>
            <w:sz w:val="24"/>
            <w:szCs w:val="24"/>
          </w:rPr>
          <w:instrText xml:space="preserve"> PAGEREF _Toc134088866 \h </w:instrText>
        </w:r>
        <w:r w:rsidR="004D43BB" w:rsidRPr="004D43BB">
          <w:rPr>
            <w:rFonts w:ascii="Arial" w:hAnsi="Arial" w:cs="Arial"/>
            <w:noProof/>
            <w:webHidden/>
            <w:sz w:val="24"/>
            <w:szCs w:val="24"/>
          </w:rPr>
        </w:r>
        <w:r w:rsidR="004D43BB" w:rsidRPr="004D43BB">
          <w:rPr>
            <w:rFonts w:ascii="Arial" w:hAnsi="Arial" w:cs="Arial"/>
            <w:noProof/>
            <w:webHidden/>
            <w:sz w:val="24"/>
            <w:szCs w:val="24"/>
          </w:rPr>
          <w:fldChar w:fldCharType="separate"/>
        </w:r>
        <w:r w:rsidR="00F33027">
          <w:rPr>
            <w:rFonts w:ascii="Arial" w:hAnsi="Arial" w:cs="Arial"/>
            <w:noProof/>
            <w:webHidden/>
            <w:sz w:val="24"/>
            <w:szCs w:val="24"/>
          </w:rPr>
          <w:t>18</w:t>
        </w:r>
        <w:r w:rsidR="004D43BB" w:rsidRPr="004D43BB">
          <w:rPr>
            <w:rFonts w:ascii="Arial" w:hAnsi="Arial" w:cs="Arial"/>
            <w:noProof/>
            <w:webHidden/>
            <w:sz w:val="24"/>
            <w:szCs w:val="24"/>
          </w:rPr>
          <w:fldChar w:fldCharType="end"/>
        </w:r>
      </w:hyperlink>
    </w:p>
    <w:p w14:paraId="604343BC" w14:textId="77777777" w:rsidR="004D43BB" w:rsidRPr="004D43BB" w:rsidRDefault="00056A39" w:rsidP="004D43BB">
      <w:pPr>
        <w:pStyle w:val="Spistreci1"/>
        <w:ind w:right="118"/>
        <w:rPr>
          <w:rFonts w:eastAsiaTheme="minorEastAsia"/>
          <w:bCs w:val="0"/>
          <w:caps w:val="0"/>
        </w:rPr>
      </w:pPr>
      <w:hyperlink w:anchor="_Toc134088867" w:history="1">
        <w:r w:rsidR="004D43BB" w:rsidRPr="004D43BB">
          <w:rPr>
            <w:rStyle w:val="Hipercze"/>
          </w:rPr>
          <w:t>II.</w:t>
        </w:r>
        <w:r w:rsidR="004D43BB" w:rsidRPr="004D43BB">
          <w:rPr>
            <w:rFonts w:eastAsiaTheme="minorEastAsia"/>
            <w:bCs w:val="0"/>
            <w:caps w:val="0"/>
          </w:rPr>
          <w:tab/>
        </w:r>
        <w:r w:rsidR="004D43BB" w:rsidRPr="004D43BB">
          <w:rPr>
            <w:rStyle w:val="Hipercze"/>
          </w:rPr>
          <w:t>SPECYFICZNE KRYTERIA WYBORU</w:t>
        </w:r>
        <w:r w:rsidR="004D43BB" w:rsidRPr="004D43BB">
          <w:rPr>
            <w:webHidden/>
          </w:rPr>
          <w:tab/>
        </w:r>
        <w:r w:rsidR="004D43BB" w:rsidRPr="004D43BB">
          <w:rPr>
            <w:webHidden/>
          </w:rPr>
          <w:fldChar w:fldCharType="begin"/>
        </w:r>
        <w:r w:rsidR="004D43BB" w:rsidRPr="004D43BB">
          <w:rPr>
            <w:webHidden/>
          </w:rPr>
          <w:instrText xml:space="preserve"> PAGEREF _Toc134088867 \h </w:instrText>
        </w:r>
        <w:r w:rsidR="004D43BB" w:rsidRPr="004D43BB">
          <w:rPr>
            <w:webHidden/>
          </w:rPr>
        </w:r>
        <w:r w:rsidR="004D43BB" w:rsidRPr="004D43BB">
          <w:rPr>
            <w:webHidden/>
          </w:rPr>
          <w:fldChar w:fldCharType="separate"/>
        </w:r>
        <w:r w:rsidR="00F33027">
          <w:rPr>
            <w:webHidden/>
          </w:rPr>
          <w:t>19</w:t>
        </w:r>
        <w:r w:rsidR="004D43BB" w:rsidRPr="004D43BB">
          <w:rPr>
            <w:webHidden/>
          </w:rPr>
          <w:fldChar w:fldCharType="end"/>
        </w:r>
      </w:hyperlink>
    </w:p>
    <w:p w14:paraId="0F8A5D10" w14:textId="77777777" w:rsidR="004D43BB" w:rsidRPr="00431B9E" w:rsidRDefault="00056A39" w:rsidP="004D43BB">
      <w:pPr>
        <w:pStyle w:val="Spistreci3"/>
        <w:ind w:right="118"/>
        <w:rPr>
          <w:rFonts w:eastAsiaTheme="minorEastAsia"/>
          <w:iCs w:val="0"/>
          <w:noProof/>
          <w:sz w:val="24"/>
          <w:szCs w:val="24"/>
        </w:rPr>
      </w:pPr>
      <w:hyperlink w:anchor="_Toc134088868" w:history="1">
        <w:r w:rsidR="004D43BB" w:rsidRPr="00431B9E">
          <w:rPr>
            <w:rStyle w:val="Hipercze"/>
            <w:noProof/>
            <w:sz w:val="24"/>
            <w:szCs w:val="24"/>
          </w:rPr>
          <w:t>II.1</w:t>
        </w:r>
        <w:r w:rsidR="004D43BB" w:rsidRPr="00431B9E">
          <w:rPr>
            <w:rFonts w:eastAsiaTheme="minorEastAsia"/>
            <w:iCs w:val="0"/>
            <w:noProof/>
            <w:sz w:val="24"/>
            <w:szCs w:val="24"/>
          </w:rPr>
          <w:tab/>
        </w:r>
        <w:r w:rsidR="004D43BB" w:rsidRPr="00431B9E">
          <w:rPr>
            <w:rStyle w:val="Hipercze"/>
            <w:noProof/>
            <w:sz w:val="24"/>
            <w:szCs w:val="24"/>
          </w:rPr>
          <w:t>SPECYFICZNE KRYTERIA DOSTĘPU</w:t>
        </w:r>
        <w:r w:rsidR="004D43BB" w:rsidRPr="00431B9E">
          <w:rPr>
            <w:noProof/>
            <w:webHidden/>
            <w:sz w:val="24"/>
            <w:szCs w:val="24"/>
          </w:rPr>
          <w:tab/>
        </w:r>
        <w:r w:rsidR="004D43BB" w:rsidRPr="00431B9E">
          <w:rPr>
            <w:noProof/>
            <w:webHidden/>
            <w:sz w:val="24"/>
            <w:szCs w:val="24"/>
          </w:rPr>
          <w:fldChar w:fldCharType="begin"/>
        </w:r>
        <w:r w:rsidR="004D43BB" w:rsidRPr="00431B9E">
          <w:rPr>
            <w:noProof/>
            <w:webHidden/>
            <w:sz w:val="24"/>
            <w:szCs w:val="24"/>
          </w:rPr>
          <w:instrText xml:space="preserve"> PAGEREF _Toc134088868 \h </w:instrText>
        </w:r>
        <w:r w:rsidR="004D43BB" w:rsidRPr="00431B9E">
          <w:rPr>
            <w:noProof/>
            <w:webHidden/>
            <w:sz w:val="24"/>
            <w:szCs w:val="24"/>
          </w:rPr>
        </w:r>
        <w:r w:rsidR="004D43BB" w:rsidRPr="00431B9E">
          <w:rPr>
            <w:noProof/>
            <w:webHidden/>
            <w:sz w:val="24"/>
            <w:szCs w:val="24"/>
          </w:rPr>
          <w:fldChar w:fldCharType="separate"/>
        </w:r>
        <w:r w:rsidR="00F33027" w:rsidRPr="00431B9E">
          <w:rPr>
            <w:noProof/>
            <w:webHidden/>
            <w:sz w:val="24"/>
            <w:szCs w:val="24"/>
          </w:rPr>
          <w:t>19</w:t>
        </w:r>
        <w:r w:rsidR="004D43BB" w:rsidRPr="00431B9E">
          <w:rPr>
            <w:noProof/>
            <w:webHidden/>
            <w:sz w:val="24"/>
            <w:szCs w:val="24"/>
          </w:rPr>
          <w:fldChar w:fldCharType="end"/>
        </w:r>
      </w:hyperlink>
    </w:p>
    <w:p w14:paraId="4A20F984" w14:textId="77777777" w:rsidR="004D43BB" w:rsidRPr="00431B9E" w:rsidRDefault="00056A39" w:rsidP="004D43BB">
      <w:pPr>
        <w:pStyle w:val="Spistreci4"/>
        <w:rPr>
          <w:rFonts w:ascii="Arial" w:eastAsiaTheme="minorEastAsia" w:hAnsi="Arial" w:cs="Arial"/>
          <w:noProof/>
          <w:sz w:val="24"/>
          <w:szCs w:val="24"/>
        </w:rPr>
      </w:pPr>
      <w:hyperlink w:anchor="_Toc134088869" w:history="1">
        <w:r w:rsidR="004D43BB" w:rsidRPr="00431B9E">
          <w:rPr>
            <w:rStyle w:val="Hipercze"/>
            <w:rFonts w:ascii="Arial" w:hAnsi="Arial" w:cs="Arial"/>
            <w:noProof/>
            <w:sz w:val="24"/>
            <w:szCs w:val="24"/>
          </w:rPr>
          <w:t>II.1.1</w:t>
        </w:r>
        <w:r w:rsidR="004D43BB" w:rsidRPr="00431B9E">
          <w:rPr>
            <w:rFonts w:ascii="Arial" w:eastAsiaTheme="minorEastAsia" w:hAnsi="Arial" w:cs="Arial"/>
            <w:noProof/>
            <w:sz w:val="24"/>
            <w:szCs w:val="24"/>
          </w:rPr>
          <w:tab/>
        </w:r>
        <w:r w:rsidR="004D43BB" w:rsidRPr="00431B9E">
          <w:rPr>
            <w:rStyle w:val="Hipercze"/>
            <w:rFonts w:ascii="Arial" w:hAnsi="Arial" w:cs="Arial"/>
            <w:noProof/>
            <w:sz w:val="24"/>
            <w:szCs w:val="24"/>
          </w:rPr>
          <w:t>Nazwa kryterium</w:t>
        </w:r>
        <w:r w:rsidR="004D43BB" w:rsidRPr="00431B9E">
          <w:rPr>
            <w:rFonts w:ascii="Arial" w:hAnsi="Arial" w:cs="Arial"/>
            <w:noProof/>
            <w:webHidden/>
            <w:sz w:val="24"/>
            <w:szCs w:val="24"/>
          </w:rPr>
          <w:tab/>
        </w:r>
        <w:r w:rsidR="004D43BB" w:rsidRPr="00431B9E">
          <w:rPr>
            <w:rFonts w:ascii="Arial" w:hAnsi="Arial" w:cs="Arial"/>
            <w:noProof/>
            <w:webHidden/>
            <w:sz w:val="24"/>
            <w:szCs w:val="24"/>
          </w:rPr>
          <w:fldChar w:fldCharType="begin"/>
        </w:r>
        <w:r w:rsidR="004D43BB" w:rsidRPr="00431B9E">
          <w:rPr>
            <w:rFonts w:ascii="Arial" w:hAnsi="Arial" w:cs="Arial"/>
            <w:noProof/>
            <w:webHidden/>
            <w:sz w:val="24"/>
            <w:szCs w:val="24"/>
          </w:rPr>
          <w:instrText xml:space="preserve"> PAGEREF _Toc134088869 \h </w:instrText>
        </w:r>
        <w:r w:rsidR="004D43BB" w:rsidRPr="00431B9E">
          <w:rPr>
            <w:rFonts w:ascii="Arial" w:hAnsi="Arial" w:cs="Arial"/>
            <w:noProof/>
            <w:webHidden/>
            <w:sz w:val="24"/>
            <w:szCs w:val="24"/>
          </w:rPr>
        </w:r>
        <w:r w:rsidR="004D43BB" w:rsidRPr="00431B9E">
          <w:rPr>
            <w:rFonts w:ascii="Arial" w:hAnsi="Arial" w:cs="Arial"/>
            <w:noProof/>
            <w:webHidden/>
            <w:sz w:val="24"/>
            <w:szCs w:val="24"/>
          </w:rPr>
          <w:fldChar w:fldCharType="separate"/>
        </w:r>
        <w:r w:rsidR="00F33027" w:rsidRPr="00431B9E">
          <w:rPr>
            <w:rFonts w:ascii="Arial" w:hAnsi="Arial" w:cs="Arial"/>
            <w:noProof/>
            <w:webHidden/>
            <w:sz w:val="24"/>
            <w:szCs w:val="24"/>
          </w:rPr>
          <w:t>19</w:t>
        </w:r>
        <w:r w:rsidR="004D43BB" w:rsidRPr="00431B9E">
          <w:rPr>
            <w:rFonts w:ascii="Arial" w:hAnsi="Arial" w:cs="Arial"/>
            <w:noProof/>
            <w:webHidden/>
            <w:sz w:val="24"/>
            <w:szCs w:val="24"/>
          </w:rPr>
          <w:fldChar w:fldCharType="end"/>
        </w:r>
      </w:hyperlink>
    </w:p>
    <w:p w14:paraId="6E111A76" w14:textId="77777777" w:rsidR="004D43BB" w:rsidRPr="00431B9E" w:rsidRDefault="00056A39" w:rsidP="004D43BB">
      <w:pPr>
        <w:pStyle w:val="Spistreci3"/>
        <w:ind w:right="118"/>
        <w:rPr>
          <w:rFonts w:eastAsiaTheme="minorEastAsia"/>
          <w:iCs w:val="0"/>
          <w:noProof/>
          <w:sz w:val="24"/>
          <w:szCs w:val="24"/>
        </w:rPr>
      </w:pPr>
      <w:hyperlink w:anchor="_Toc134088870" w:history="1">
        <w:r w:rsidR="004D43BB" w:rsidRPr="00431B9E">
          <w:rPr>
            <w:rStyle w:val="Hipercze"/>
            <w:noProof/>
            <w:sz w:val="24"/>
            <w:szCs w:val="24"/>
          </w:rPr>
          <w:t>II.2</w:t>
        </w:r>
        <w:r w:rsidR="004D43BB" w:rsidRPr="00431B9E">
          <w:rPr>
            <w:rFonts w:eastAsiaTheme="minorEastAsia"/>
            <w:iCs w:val="0"/>
            <w:noProof/>
            <w:sz w:val="24"/>
            <w:szCs w:val="24"/>
          </w:rPr>
          <w:tab/>
        </w:r>
        <w:r w:rsidR="004D43BB" w:rsidRPr="00431B9E">
          <w:rPr>
            <w:rStyle w:val="Hipercze"/>
            <w:noProof/>
            <w:sz w:val="24"/>
            <w:szCs w:val="24"/>
          </w:rPr>
          <w:t>SPECYFICZNE KRYTERIA PREMIUJĄCE</w:t>
        </w:r>
        <w:r w:rsidR="004D43BB" w:rsidRPr="00431B9E">
          <w:rPr>
            <w:noProof/>
            <w:webHidden/>
            <w:sz w:val="24"/>
            <w:szCs w:val="24"/>
          </w:rPr>
          <w:tab/>
        </w:r>
        <w:r w:rsidR="004D43BB" w:rsidRPr="00431B9E">
          <w:rPr>
            <w:noProof/>
            <w:webHidden/>
            <w:sz w:val="24"/>
            <w:szCs w:val="24"/>
          </w:rPr>
          <w:fldChar w:fldCharType="begin"/>
        </w:r>
        <w:r w:rsidR="004D43BB" w:rsidRPr="00431B9E">
          <w:rPr>
            <w:noProof/>
            <w:webHidden/>
            <w:sz w:val="24"/>
            <w:szCs w:val="24"/>
          </w:rPr>
          <w:instrText xml:space="preserve"> PAGEREF _Toc134088870 \h </w:instrText>
        </w:r>
        <w:r w:rsidR="004D43BB" w:rsidRPr="00431B9E">
          <w:rPr>
            <w:noProof/>
            <w:webHidden/>
            <w:sz w:val="24"/>
            <w:szCs w:val="24"/>
          </w:rPr>
        </w:r>
        <w:r w:rsidR="004D43BB" w:rsidRPr="00431B9E">
          <w:rPr>
            <w:noProof/>
            <w:webHidden/>
            <w:sz w:val="24"/>
            <w:szCs w:val="24"/>
          </w:rPr>
          <w:fldChar w:fldCharType="separate"/>
        </w:r>
        <w:r w:rsidR="00F33027" w:rsidRPr="00431B9E">
          <w:rPr>
            <w:noProof/>
            <w:webHidden/>
            <w:sz w:val="24"/>
            <w:szCs w:val="24"/>
          </w:rPr>
          <w:t>19</w:t>
        </w:r>
        <w:r w:rsidR="004D43BB" w:rsidRPr="00431B9E">
          <w:rPr>
            <w:noProof/>
            <w:webHidden/>
            <w:sz w:val="24"/>
            <w:szCs w:val="24"/>
          </w:rPr>
          <w:fldChar w:fldCharType="end"/>
        </w:r>
      </w:hyperlink>
    </w:p>
    <w:p w14:paraId="21311515" w14:textId="77777777" w:rsidR="004D43BB" w:rsidRPr="004D43BB" w:rsidRDefault="00056A39" w:rsidP="004D43BB">
      <w:pPr>
        <w:pStyle w:val="Spistreci4"/>
        <w:rPr>
          <w:rFonts w:ascii="Arial" w:eastAsiaTheme="minorEastAsia" w:hAnsi="Arial" w:cs="Arial"/>
          <w:noProof/>
          <w:sz w:val="24"/>
          <w:szCs w:val="24"/>
        </w:rPr>
      </w:pPr>
      <w:hyperlink w:anchor="_Toc134088871" w:history="1">
        <w:r w:rsidR="004D43BB" w:rsidRPr="00431B9E">
          <w:rPr>
            <w:rStyle w:val="Hipercze"/>
            <w:rFonts w:ascii="Arial" w:hAnsi="Arial" w:cs="Arial"/>
            <w:noProof/>
            <w:sz w:val="24"/>
            <w:szCs w:val="24"/>
          </w:rPr>
          <w:t>II.2.1</w:t>
        </w:r>
        <w:r w:rsidR="004D43BB" w:rsidRPr="00431B9E">
          <w:rPr>
            <w:rFonts w:ascii="Arial" w:eastAsiaTheme="minorEastAsia" w:hAnsi="Arial" w:cs="Arial"/>
            <w:noProof/>
            <w:sz w:val="24"/>
            <w:szCs w:val="24"/>
          </w:rPr>
          <w:tab/>
        </w:r>
        <w:r w:rsidR="004D43BB" w:rsidRPr="00431B9E">
          <w:rPr>
            <w:rStyle w:val="Hipercze"/>
            <w:rFonts w:ascii="Arial" w:hAnsi="Arial" w:cs="Arial"/>
            <w:noProof/>
            <w:sz w:val="24"/>
            <w:szCs w:val="24"/>
          </w:rPr>
          <w:t>Nazwa kryterium</w:t>
        </w:r>
        <w:r w:rsidR="004D43BB" w:rsidRPr="00431B9E">
          <w:rPr>
            <w:rFonts w:ascii="Arial" w:hAnsi="Arial" w:cs="Arial"/>
            <w:noProof/>
            <w:webHidden/>
            <w:sz w:val="24"/>
            <w:szCs w:val="24"/>
          </w:rPr>
          <w:tab/>
        </w:r>
        <w:r w:rsidR="004D43BB" w:rsidRPr="00431B9E">
          <w:rPr>
            <w:rFonts w:ascii="Arial" w:hAnsi="Arial" w:cs="Arial"/>
            <w:noProof/>
            <w:webHidden/>
            <w:sz w:val="24"/>
            <w:szCs w:val="24"/>
          </w:rPr>
          <w:fldChar w:fldCharType="begin"/>
        </w:r>
        <w:r w:rsidR="004D43BB" w:rsidRPr="00431B9E">
          <w:rPr>
            <w:rFonts w:ascii="Arial" w:hAnsi="Arial" w:cs="Arial"/>
            <w:noProof/>
            <w:webHidden/>
            <w:sz w:val="24"/>
            <w:szCs w:val="24"/>
          </w:rPr>
          <w:instrText xml:space="preserve"> PAGEREF _Toc134088871 \h </w:instrText>
        </w:r>
        <w:r w:rsidR="004D43BB" w:rsidRPr="00431B9E">
          <w:rPr>
            <w:rFonts w:ascii="Arial" w:hAnsi="Arial" w:cs="Arial"/>
            <w:noProof/>
            <w:webHidden/>
            <w:sz w:val="24"/>
            <w:szCs w:val="24"/>
          </w:rPr>
        </w:r>
        <w:r w:rsidR="004D43BB" w:rsidRPr="00431B9E">
          <w:rPr>
            <w:rFonts w:ascii="Arial" w:hAnsi="Arial" w:cs="Arial"/>
            <w:noProof/>
            <w:webHidden/>
            <w:sz w:val="24"/>
            <w:szCs w:val="24"/>
          </w:rPr>
          <w:fldChar w:fldCharType="separate"/>
        </w:r>
        <w:r w:rsidR="00F33027" w:rsidRPr="00431B9E">
          <w:rPr>
            <w:rFonts w:ascii="Arial" w:hAnsi="Arial" w:cs="Arial"/>
            <w:b/>
            <w:bCs/>
            <w:noProof/>
            <w:webHidden/>
            <w:sz w:val="24"/>
            <w:szCs w:val="24"/>
          </w:rPr>
          <w:t>Błąd! Nie zdefiniowano zakładki.</w:t>
        </w:r>
        <w:r w:rsidR="004D43BB" w:rsidRPr="00431B9E">
          <w:rPr>
            <w:rFonts w:ascii="Arial" w:hAnsi="Arial" w:cs="Arial"/>
            <w:noProof/>
            <w:webHidden/>
            <w:sz w:val="24"/>
            <w:szCs w:val="24"/>
          </w:rPr>
          <w:fldChar w:fldCharType="end"/>
        </w:r>
      </w:hyperlink>
    </w:p>
    <w:p w14:paraId="730295FA" w14:textId="77777777" w:rsidR="004D43BB" w:rsidRPr="004D43BB" w:rsidRDefault="00056A39" w:rsidP="004D43BB">
      <w:pPr>
        <w:pStyle w:val="Spistreci1"/>
        <w:ind w:right="118"/>
        <w:rPr>
          <w:rFonts w:eastAsiaTheme="minorEastAsia"/>
          <w:bCs w:val="0"/>
          <w:caps w:val="0"/>
        </w:rPr>
      </w:pPr>
      <w:hyperlink w:anchor="_Toc134088872" w:history="1">
        <w:r w:rsidR="004D43BB" w:rsidRPr="004D43BB">
          <w:rPr>
            <w:rStyle w:val="Hipercze"/>
          </w:rPr>
          <w:t>III.</w:t>
        </w:r>
        <w:r w:rsidR="004D43BB" w:rsidRPr="004D43BB">
          <w:rPr>
            <w:rFonts w:eastAsiaTheme="minorEastAsia"/>
            <w:bCs w:val="0"/>
            <w:caps w:val="0"/>
          </w:rPr>
          <w:tab/>
        </w:r>
        <w:r w:rsidR="004D43BB" w:rsidRPr="004D43BB">
          <w:rPr>
            <w:rStyle w:val="Hipercze"/>
          </w:rPr>
          <w:t>KRYTERIA NEGOCJACYJNE (mają zastosowanie gdy projekt został skierowany do negocjacji)</w:t>
        </w:r>
        <w:r w:rsidR="004D43BB" w:rsidRPr="004D43BB">
          <w:rPr>
            <w:webHidden/>
          </w:rPr>
          <w:tab/>
        </w:r>
        <w:r w:rsidR="004D43BB" w:rsidRPr="004D43BB">
          <w:rPr>
            <w:webHidden/>
          </w:rPr>
          <w:fldChar w:fldCharType="begin"/>
        </w:r>
        <w:r w:rsidR="004D43BB" w:rsidRPr="004D43BB">
          <w:rPr>
            <w:webHidden/>
          </w:rPr>
          <w:instrText xml:space="preserve"> PAGEREF _Toc134088872 \h </w:instrText>
        </w:r>
        <w:r w:rsidR="004D43BB" w:rsidRPr="004D43BB">
          <w:rPr>
            <w:webHidden/>
          </w:rPr>
        </w:r>
        <w:r w:rsidR="004D43BB" w:rsidRPr="004D43BB">
          <w:rPr>
            <w:webHidden/>
          </w:rPr>
          <w:fldChar w:fldCharType="separate"/>
        </w:r>
        <w:r w:rsidR="00F33027">
          <w:rPr>
            <w:webHidden/>
          </w:rPr>
          <w:t>23</w:t>
        </w:r>
        <w:r w:rsidR="004D43BB" w:rsidRPr="004D43BB">
          <w:rPr>
            <w:webHidden/>
          </w:rPr>
          <w:fldChar w:fldCharType="end"/>
        </w:r>
      </w:hyperlink>
    </w:p>
    <w:p w14:paraId="3CAD95F9" w14:textId="3B71D851" w:rsidR="007A03CB" w:rsidRPr="00766288" w:rsidRDefault="009B4BB3" w:rsidP="004D43BB">
      <w:pPr>
        <w:spacing w:after="240" w:line="360" w:lineRule="auto"/>
        <w:ind w:left="709" w:right="118" w:hanging="709"/>
        <w:rPr>
          <w:rFonts w:ascii="Arial" w:hAnsi="Arial" w:cs="Arial"/>
        </w:rPr>
      </w:pPr>
      <w:r w:rsidRPr="004D43BB">
        <w:rPr>
          <w:rFonts w:ascii="Arial" w:hAnsi="Arial" w:cs="Arial"/>
        </w:rPr>
        <w:fldChar w:fldCharType="end"/>
      </w:r>
    </w:p>
    <w:p w14:paraId="198477AA" w14:textId="77777777" w:rsidR="007A03CB" w:rsidRDefault="007A03CB">
      <w:pPr>
        <w:rPr>
          <w:rFonts w:ascii="Arial" w:hAnsi="Arial" w:cs="Arial"/>
        </w:rPr>
      </w:pPr>
      <w:r>
        <w:rPr>
          <w:rFonts w:ascii="Arial" w:hAnsi="Arial" w:cs="Arial"/>
        </w:rPr>
        <w:br w:type="page"/>
      </w:r>
    </w:p>
    <w:p w14:paraId="32844D15" w14:textId="553C8504" w:rsidR="002C2C47" w:rsidRPr="00FE13F4" w:rsidRDefault="003C3218" w:rsidP="005F575D">
      <w:pPr>
        <w:pStyle w:val="Nagwek1"/>
        <w:numPr>
          <w:ilvl w:val="0"/>
          <w:numId w:val="18"/>
        </w:numPr>
        <w:spacing w:after="240" w:line="276" w:lineRule="auto"/>
        <w:ind w:left="0" w:firstLine="0"/>
      </w:pPr>
      <w:bookmarkStart w:id="167" w:name="_Toc134080712"/>
      <w:bookmarkStart w:id="168" w:name="_Toc134080749"/>
      <w:bookmarkStart w:id="169" w:name="_Toc134088836"/>
      <w:r w:rsidRPr="00FE13F4">
        <w:lastRenderedPageBreak/>
        <w:t>MERYTORYCZNE</w:t>
      </w:r>
      <w:r w:rsidR="00B61622" w:rsidRPr="00FE13F4">
        <w:t xml:space="preserve"> </w:t>
      </w:r>
      <w:r w:rsidR="002C56EA" w:rsidRPr="00FE13F4">
        <w:t>KRYTERIA WYBORU</w:t>
      </w:r>
      <w:bookmarkEnd w:id="159"/>
      <w:bookmarkEnd w:id="160"/>
      <w:bookmarkEnd w:id="161"/>
      <w:bookmarkEnd w:id="162"/>
      <w:bookmarkEnd w:id="163"/>
      <w:bookmarkEnd w:id="164"/>
      <w:bookmarkEnd w:id="165"/>
      <w:bookmarkEnd w:id="167"/>
      <w:bookmarkEnd w:id="168"/>
      <w:bookmarkEnd w:id="169"/>
    </w:p>
    <w:p w14:paraId="474A694C" w14:textId="45771B68" w:rsidR="001E580A" w:rsidRPr="00945B9C" w:rsidRDefault="003C3218" w:rsidP="005F575D">
      <w:pPr>
        <w:pStyle w:val="Nagwek3"/>
        <w:numPr>
          <w:ilvl w:val="0"/>
          <w:numId w:val="19"/>
        </w:numPr>
        <w:ind w:left="426" w:hanging="142"/>
        <w:rPr>
          <w:lang w:val="pl-PL"/>
        </w:rPr>
      </w:pPr>
      <w:bookmarkStart w:id="170" w:name="_Toc123732266"/>
      <w:bookmarkStart w:id="171" w:name="_Toc123732403"/>
      <w:bookmarkStart w:id="172" w:name="_Toc123732510"/>
      <w:bookmarkStart w:id="173" w:name="_Toc123733618"/>
      <w:bookmarkStart w:id="174" w:name="_Toc123734150"/>
      <w:bookmarkStart w:id="175" w:name="_Toc123734425"/>
      <w:bookmarkStart w:id="176" w:name="_Toc123734693"/>
      <w:bookmarkStart w:id="177" w:name="_Toc123734961"/>
      <w:bookmarkStart w:id="178" w:name="_Toc123736233"/>
      <w:bookmarkStart w:id="179" w:name="_Toc123736499"/>
      <w:bookmarkStart w:id="180" w:name="_Toc123736767"/>
      <w:bookmarkStart w:id="181" w:name="_Toc123737473"/>
      <w:bookmarkStart w:id="182" w:name="_Toc123737749"/>
      <w:bookmarkStart w:id="183" w:name="_Toc123738027"/>
      <w:bookmarkStart w:id="184" w:name="_Toc123738310"/>
      <w:bookmarkStart w:id="185" w:name="_Toc123738592"/>
      <w:bookmarkStart w:id="186" w:name="_Toc123796343"/>
      <w:bookmarkStart w:id="187" w:name="_Toc123796625"/>
      <w:bookmarkStart w:id="188" w:name="_Toc123805744"/>
      <w:bookmarkStart w:id="189" w:name="_Toc123806030"/>
      <w:bookmarkStart w:id="190" w:name="_Toc123806874"/>
      <w:bookmarkStart w:id="191" w:name="_Toc123807723"/>
      <w:bookmarkStart w:id="192" w:name="_Toc123808004"/>
      <w:bookmarkStart w:id="193" w:name="_Toc123808288"/>
      <w:bookmarkStart w:id="194" w:name="_Toc123808679"/>
      <w:bookmarkStart w:id="195" w:name="_Toc123809070"/>
      <w:bookmarkStart w:id="196" w:name="_Toc123809461"/>
      <w:bookmarkStart w:id="197" w:name="_Toc123809858"/>
      <w:bookmarkStart w:id="198" w:name="_Toc123810640"/>
      <w:bookmarkStart w:id="199" w:name="_Toc123811036"/>
      <w:bookmarkStart w:id="200" w:name="_Toc123811428"/>
      <w:bookmarkStart w:id="201" w:name="_Toc123811825"/>
      <w:bookmarkStart w:id="202" w:name="_Toc123812216"/>
      <w:bookmarkStart w:id="203" w:name="_Toc123811820"/>
      <w:bookmarkStart w:id="204" w:name="_Toc123813018"/>
      <w:bookmarkStart w:id="205" w:name="_Toc123813434"/>
      <w:bookmarkStart w:id="206" w:name="_Toc123813850"/>
      <w:bookmarkStart w:id="207" w:name="_Toc123814267"/>
      <w:bookmarkStart w:id="208" w:name="_Toc123814683"/>
      <w:bookmarkStart w:id="209" w:name="_Toc123815106"/>
      <w:bookmarkStart w:id="210" w:name="_Toc123815522"/>
      <w:bookmarkStart w:id="211" w:name="_Toc123815944"/>
      <w:bookmarkStart w:id="212" w:name="_Toc123816360"/>
      <w:bookmarkStart w:id="213" w:name="_Toc123732267"/>
      <w:bookmarkStart w:id="214" w:name="_Toc123732404"/>
      <w:bookmarkStart w:id="215" w:name="_Toc123732511"/>
      <w:bookmarkStart w:id="216" w:name="_Toc123733619"/>
      <w:bookmarkStart w:id="217" w:name="_Toc123734151"/>
      <w:bookmarkStart w:id="218" w:name="_Toc123734426"/>
      <w:bookmarkStart w:id="219" w:name="_Toc123734694"/>
      <w:bookmarkStart w:id="220" w:name="_Toc123734962"/>
      <w:bookmarkStart w:id="221" w:name="_Toc123736234"/>
      <w:bookmarkStart w:id="222" w:name="_Toc123736500"/>
      <w:bookmarkStart w:id="223" w:name="_Toc123736768"/>
      <w:bookmarkStart w:id="224" w:name="_Toc123737474"/>
      <w:bookmarkStart w:id="225" w:name="_Toc123737750"/>
      <w:bookmarkStart w:id="226" w:name="_Toc123738028"/>
      <w:bookmarkStart w:id="227" w:name="_Toc123738311"/>
      <w:bookmarkStart w:id="228" w:name="_Toc123738593"/>
      <w:bookmarkStart w:id="229" w:name="_Toc123796344"/>
      <w:bookmarkStart w:id="230" w:name="_Toc123796626"/>
      <w:bookmarkStart w:id="231" w:name="_Toc123805745"/>
      <w:bookmarkStart w:id="232" w:name="_Toc123806031"/>
      <w:bookmarkStart w:id="233" w:name="_Toc123806875"/>
      <w:bookmarkStart w:id="234" w:name="_Toc123807724"/>
      <w:bookmarkStart w:id="235" w:name="_Toc123808005"/>
      <w:bookmarkStart w:id="236" w:name="_Toc123808289"/>
      <w:bookmarkStart w:id="237" w:name="_Toc123808680"/>
      <w:bookmarkStart w:id="238" w:name="_Toc123809071"/>
      <w:bookmarkStart w:id="239" w:name="_Toc123809462"/>
      <w:bookmarkStart w:id="240" w:name="_Toc123809859"/>
      <w:bookmarkStart w:id="241" w:name="_Toc123810641"/>
      <w:bookmarkStart w:id="242" w:name="_Toc123811037"/>
      <w:bookmarkStart w:id="243" w:name="_Toc123811429"/>
      <w:bookmarkStart w:id="244" w:name="_Toc123811826"/>
      <w:bookmarkStart w:id="245" w:name="_Toc123812217"/>
      <w:bookmarkStart w:id="246" w:name="_Toc123812603"/>
      <w:bookmarkStart w:id="247" w:name="_Toc123813019"/>
      <w:bookmarkStart w:id="248" w:name="_Toc123813435"/>
      <w:bookmarkStart w:id="249" w:name="_Toc123813851"/>
      <w:bookmarkStart w:id="250" w:name="_Toc123814268"/>
      <w:bookmarkStart w:id="251" w:name="_Toc123814684"/>
      <w:bookmarkStart w:id="252" w:name="_Toc123815107"/>
      <w:bookmarkStart w:id="253" w:name="_Toc123815523"/>
      <w:bookmarkStart w:id="254" w:name="_Toc123815945"/>
      <w:bookmarkStart w:id="255" w:name="_Toc123816361"/>
      <w:bookmarkStart w:id="256" w:name="_Toc123655222"/>
      <w:bookmarkStart w:id="257" w:name="_Toc123806876"/>
      <w:bookmarkStart w:id="258" w:name="_Toc123809463"/>
      <w:bookmarkStart w:id="259" w:name="_Toc123809860"/>
      <w:bookmarkStart w:id="260" w:name="_Toc123811430"/>
      <w:bookmarkStart w:id="261" w:name="_Toc123811827"/>
      <w:bookmarkStart w:id="262" w:name="_Toc125878982"/>
      <w:bookmarkStart w:id="263" w:name="_Toc129606561"/>
      <w:bookmarkStart w:id="264" w:name="_Toc134080713"/>
      <w:bookmarkStart w:id="265" w:name="_Toc134080750"/>
      <w:bookmarkStart w:id="266" w:name="_Toc134088837"/>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945B9C">
        <w:t xml:space="preserve">MERYTORYCZNE </w:t>
      </w:r>
      <w:r w:rsidR="008736B2" w:rsidRPr="00945B9C">
        <w:t xml:space="preserve">KRYTERIA </w:t>
      </w:r>
      <w:r w:rsidRPr="00945B9C">
        <w:t>DOPUSZCZAJĄCE</w:t>
      </w:r>
      <w:bookmarkEnd w:id="256"/>
      <w:bookmarkEnd w:id="257"/>
      <w:bookmarkEnd w:id="258"/>
      <w:bookmarkEnd w:id="259"/>
      <w:bookmarkEnd w:id="260"/>
      <w:bookmarkEnd w:id="261"/>
      <w:bookmarkEnd w:id="262"/>
      <w:bookmarkEnd w:id="263"/>
      <w:bookmarkEnd w:id="264"/>
      <w:bookmarkEnd w:id="265"/>
      <w:bookmarkEnd w:id="266"/>
    </w:p>
    <w:p w14:paraId="0CB66F31" w14:textId="77777777" w:rsidR="001E580A" w:rsidRPr="00FE13F4" w:rsidRDefault="001E580A" w:rsidP="005F1650">
      <w:pPr>
        <w:spacing w:after="120" w:line="276" w:lineRule="auto"/>
        <w:rPr>
          <w:rFonts w:ascii="Arial" w:hAnsi="Arial" w:cs="Arial"/>
          <w:lang w:eastAsia="x-none"/>
        </w:rPr>
      </w:pPr>
      <w:r w:rsidRPr="00FE13F4">
        <w:rPr>
          <w:rFonts w:ascii="Arial" w:hAnsi="Arial" w:cs="Arial"/>
        </w:rPr>
        <w:t>Definicja dot. rodzaju kryteriów:</w:t>
      </w:r>
    </w:p>
    <w:p w14:paraId="65461194" w14:textId="73B1C108" w:rsidR="001E580A" w:rsidRPr="005F1650" w:rsidRDefault="001E580A" w:rsidP="00945B9C">
      <w:pPr>
        <w:spacing w:after="240" w:line="276" w:lineRule="auto"/>
        <w:rPr>
          <w:rFonts w:ascii="Arial" w:hAnsi="Arial" w:cs="Arial"/>
        </w:rPr>
      </w:pPr>
      <w:r w:rsidRPr="005F1650">
        <w:rPr>
          <w:rFonts w:ascii="Arial" w:hAnsi="Arial" w:cs="Arial"/>
        </w:rPr>
        <w:t>Ocena spełniania kryteriów merytorycznych ocenianych 0-1 polega na przypisaniu im wartości „tak”</w:t>
      </w:r>
      <w:r w:rsidR="000B4F96" w:rsidRPr="005F1650">
        <w:rPr>
          <w:rFonts w:ascii="Arial" w:hAnsi="Arial" w:cs="Arial"/>
        </w:rPr>
        <w:t xml:space="preserve"> albo</w:t>
      </w:r>
      <w:r w:rsidRPr="005F1650">
        <w:rPr>
          <w:rFonts w:ascii="Arial" w:hAnsi="Arial" w:cs="Arial"/>
        </w:rPr>
        <w:t xml:space="preserve"> „nie”</w:t>
      </w:r>
      <w:r w:rsidR="000B4F96" w:rsidRPr="005F1650">
        <w:rPr>
          <w:rFonts w:ascii="Arial" w:hAnsi="Arial" w:cs="Arial"/>
        </w:rPr>
        <w:t>,</w:t>
      </w:r>
      <w:r w:rsidRPr="005F1650">
        <w:rPr>
          <w:rFonts w:ascii="Arial" w:hAnsi="Arial" w:cs="Arial"/>
        </w:rPr>
        <w:t xml:space="preserve"> albo stwierdzeniu, że kryterium nie dotyczy danego projektu</w:t>
      </w:r>
      <w:r w:rsidR="000B4F96" w:rsidRPr="005F1650">
        <w:rPr>
          <w:rFonts w:ascii="Arial" w:hAnsi="Arial" w:cs="Arial"/>
        </w:rPr>
        <w:t>, albo przypisaniu wartości logicznej „do poprawy”</w:t>
      </w:r>
      <w:r w:rsidR="00086A41" w:rsidRPr="005F1650">
        <w:rPr>
          <w:rFonts w:ascii="Arial" w:hAnsi="Arial" w:cs="Arial"/>
        </w:rPr>
        <w:t xml:space="preserve"> (jeśli ION określiła w regulaminie wyboru projektów taką możliwość)</w:t>
      </w:r>
      <w:r w:rsidR="000B4F96" w:rsidRPr="005F1650">
        <w:rPr>
          <w:rFonts w:ascii="Arial" w:hAnsi="Arial" w:cs="Arial"/>
        </w:rPr>
        <w:t>, co oznacza przekazanie wniosku do poprawy lub uzupełnienia na etapie negocjacji</w:t>
      </w:r>
      <w:r w:rsidRPr="005F1650">
        <w:rPr>
          <w:rFonts w:ascii="Arial" w:hAnsi="Arial" w:cs="Arial"/>
        </w:rPr>
        <w:t>.</w:t>
      </w:r>
    </w:p>
    <w:p w14:paraId="1985F851" w14:textId="6F4C6958" w:rsidR="00241EEC" w:rsidRPr="00945B9C" w:rsidRDefault="00241EEC" w:rsidP="005F575D">
      <w:pPr>
        <w:pStyle w:val="Nagwek4"/>
        <w:numPr>
          <w:ilvl w:val="0"/>
          <w:numId w:val="27"/>
        </w:numPr>
        <w:spacing w:line="276" w:lineRule="auto"/>
        <w:ind w:left="0" w:firstLine="0"/>
      </w:pPr>
      <w:bookmarkStart w:id="267" w:name="_Toc134080751"/>
      <w:bookmarkStart w:id="268" w:name="_Toc134088838"/>
      <w:r w:rsidRPr="00945B9C">
        <w:t>P</w:t>
      </w:r>
      <w:r w:rsidR="00457153" w:rsidRPr="00945B9C">
        <w:t>oprawność językowa sporządzenia</w:t>
      </w:r>
      <w:r w:rsidRPr="00945B9C">
        <w:t xml:space="preserve"> wniosku</w:t>
      </w:r>
      <w:bookmarkEnd w:id="267"/>
      <w:bookmarkEnd w:id="268"/>
      <w:r w:rsidR="00457153" w:rsidRPr="00945B9C">
        <w:t xml:space="preserve"> </w:t>
      </w:r>
    </w:p>
    <w:p w14:paraId="4393FB91" w14:textId="77777777" w:rsidR="00241EEC" w:rsidRPr="00ED0BC4" w:rsidRDefault="00241EEC" w:rsidP="00ED0BC4">
      <w:pPr>
        <w:spacing w:line="276" w:lineRule="auto"/>
        <w:rPr>
          <w:rFonts w:ascii="Arial" w:hAnsi="Arial" w:cs="Arial"/>
          <w:bCs/>
          <w:lang w:eastAsia="en-US"/>
        </w:rPr>
      </w:pPr>
      <w:r w:rsidRPr="00ED0BC4">
        <w:rPr>
          <w:rFonts w:ascii="Arial" w:hAnsi="Arial" w:cs="Arial"/>
          <w:bCs/>
          <w:lang w:eastAsia="en-US"/>
        </w:rPr>
        <w:t>W ramach kryterium będzie weryfikowane, czy wniosek został napisany w języku polskim</w:t>
      </w:r>
      <w:r w:rsidR="005261A3" w:rsidRPr="00ED0BC4">
        <w:rPr>
          <w:rFonts w:ascii="Arial" w:hAnsi="Arial" w:cs="Arial"/>
          <w:bCs/>
          <w:lang w:eastAsia="en-US"/>
        </w:rPr>
        <w:t>.</w:t>
      </w:r>
      <w:r w:rsidRPr="00ED0BC4" w:rsidDel="00241EEC">
        <w:rPr>
          <w:rFonts w:ascii="Arial" w:hAnsi="Arial" w:cs="Arial"/>
          <w:bCs/>
          <w:lang w:eastAsia="en-US"/>
        </w:rPr>
        <w:t xml:space="preserve"> </w:t>
      </w:r>
    </w:p>
    <w:p w14:paraId="2A3092C5" w14:textId="6172559E" w:rsidR="005261A3" w:rsidRPr="00ED0BC4" w:rsidRDefault="00C72CFE" w:rsidP="00ED0BC4">
      <w:pPr>
        <w:autoSpaceDE w:val="0"/>
        <w:autoSpaceDN w:val="0"/>
        <w:spacing w:before="60" w:after="120" w:line="276" w:lineRule="auto"/>
        <w:rPr>
          <w:rFonts w:ascii="Arial" w:hAnsi="Arial" w:cs="Arial"/>
          <w:bCs/>
          <w:lang w:eastAsia="en-US"/>
        </w:rPr>
      </w:pPr>
      <w:r w:rsidRPr="00ED0BC4">
        <w:rPr>
          <w:rFonts w:ascii="Arial" w:hAnsi="Arial" w:cs="Arial"/>
          <w:bCs/>
          <w:lang w:eastAsia="en-US"/>
        </w:rPr>
        <w:t>Weryfikacja spełnienia kryterium będzie odbywać się na podstawie treści wniosku o dofinansowanie projektu.</w:t>
      </w:r>
    </w:p>
    <w:p w14:paraId="29C777A6" w14:textId="2D5901BE" w:rsidR="00241EEC" w:rsidRPr="00FE13F4" w:rsidRDefault="00945B9C" w:rsidP="005F1650">
      <w:pPr>
        <w:spacing w:after="120" w:line="276" w:lineRule="auto"/>
        <w:rPr>
          <w:rFonts w:ascii="Arial" w:hAnsi="Arial" w:cs="Arial"/>
        </w:rPr>
      </w:pPr>
      <w:r>
        <w:rPr>
          <w:rFonts w:ascii="Arial" w:hAnsi="Arial" w:cs="Arial"/>
        </w:rPr>
        <w:t>Zasady oceny</w:t>
      </w:r>
      <w:r w:rsidR="00241EEC" w:rsidRPr="00FE13F4">
        <w:rPr>
          <w:rFonts w:ascii="Arial" w:hAnsi="Arial" w:cs="Arial"/>
        </w:rPr>
        <w:t xml:space="preserve">: </w:t>
      </w:r>
      <w:r w:rsidR="005F1650">
        <w:rPr>
          <w:rFonts w:ascii="Arial" w:hAnsi="Arial" w:cs="Arial"/>
        </w:rPr>
        <w:br/>
      </w:r>
      <w:r w:rsidR="00086A41" w:rsidRPr="00FE13F4">
        <w:rPr>
          <w:rFonts w:ascii="Arial" w:hAnsi="Arial" w:cs="Arial"/>
        </w:rPr>
        <w:t>Przyznana zostanie ocena:</w:t>
      </w:r>
      <w:r w:rsidR="00241EEC" w:rsidRPr="00FE13F4">
        <w:rPr>
          <w:rFonts w:ascii="Arial" w:hAnsi="Arial" w:cs="Arial"/>
        </w:rPr>
        <w:t xml:space="preserve"> „TAK” </w:t>
      </w:r>
      <w:r w:rsidR="000B4F96" w:rsidRPr="00FE13F4">
        <w:rPr>
          <w:rFonts w:ascii="Arial" w:hAnsi="Arial" w:cs="Arial"/>
        </w:rPr>
        <w:t>albo</w:t>
      </w:r>
      <w:r w:rsidR="00241EEC" w:rsidRPr="00FE13F4">
        <w:rPr>
          <w:rFonts w:ascii="Arial" w:hAnsi="Arial" w:cs="Arial"/>
        </w:rPr>
        <w:t xml:space="preserve"> „NIE”</w:t>
      </w:r>
      <w:r w:rsidR="0028390C" w:rsidRPr="00FE13F4">
        <w:rPr>
          <w:rFonts w:ascii="Arial" w:hAnsi="Arial" w:cs="Arial"/>
        </w:rPr>
        <w:t xml:space="preserve"> </w:t>
      </w:r>
    </w:p>
    <w:p w14:paraId="6A16E6E8" w14:textId="77777777" w:rsidR="00241EEC" w:rsidRPr="005F1650" w:rsidRDefault="005261A3" w:rsidP="00B86162">
      <w:pPr>
        <w:spacing w:line="276" w:lineRule="auto"/>
        <w:rPr>
          <w:rFonts w:ascii="Arial" w:hAnsi="Arial" w:cs="Arial"/>
          <w:b/>
        </w:rPr>
      </w:pPr>
      <w:r w:rsidRPr="005F1650">
        <w:rPr>
          <w:rFonts w:ascii="Arial" w:hAnsi="Arial" w:cs="Arial"/>
          <w:b/>
        </w:rPr>
        <w:t>p</w:t>
      </w:r>
      <w:r w:rsidR="00241EEC" w:rsidRPr="005F1650">
        <w:rPr>
          <w:rFonts w:ascii="Arial" w:hAnsi="Arial" w:cs="Arial"/>
          <w:b/>
        </w:rPr>
        <w:t xml:space="preserve">rojekty konkurencyjne </w:t>
      </w:r>
    </w:p>
    <w:p w14:paraId="0BA5375D" w14:textId="77777777" w:rsidR="00241EEC" w:rsidRPr="00FE13F4" w:rsidRDefault="00241EEC" w:rsidP="005F1650">
      <w:pPr>
        <w:spacing w:after="120" w:line="276" w:lineRule="auto"/>
        <w:rPr>
          <w:rFonts w:ascii="Arial" w:hAnsi="Arial" w:cs="Arial"/>
        </w:rPr>
      </w:pPr>
      <w:r w:rsidRPr="00FE13F4">
        <w:rPr>
          <w:rFonts w:ascii="Arial" w:hAnsi="Arial" w:cs="Arial"/>
        </w:rPr>
        <w:t>Niespełnienie kryterium skutkuje odrzuceniem wniosku</w:t>
      </w:r>
      <w:r w:rsidR="005261A3" w:rsidRPr="00FE13F4">
        <w:rPr>
          <w:rFonts w:ascii="Arial" w:hAnsi="Arial" w:cs="Arial"/>
        </w:rPr>
        <w:t>.</w:t>
      </w:r>
    </w:p>
    <w:p w14:paraId="41111E71" w14:textId="77777777" w:rsidR="00457153" w:rsidRPr="00E97B01" w:rsidRDefault="005261A3" w:rsidP="005F575D">
      <w:pPr>
        <w:pStyle w:val="Nagwek4"/>
        <w:numPr>
          <w:ilvl w:val="0"/>
          <w:numId w:val="27"/>
        </w:numPr>
        <w:spacing w:line="276" w:lineRule="auto"/>
        <w:ind w:left="0" w:firstLine="0"/>
        <w:rPr>
          <w:b w:val="0"/>
          <w:bCs w:val="0"/>
        </w:rPr>
      </w:pPr>
      <w:bookmarkStart w:id="269" w:name="_Toc134080752"/>
      <w:bookmarkStart w:id="270" w:name="_Toc134088839"/>
      <w:r w:rsidRPr="00A079F2">
        <w:t>P</w:t>
      </w:r>
      <w:r w:rsidR="00457153" w:rsidRPr="00A079F2">
        <w:t>oprawnoś</w:t>
      </w:r>
      <w:r w:rsidRPr="00A079F2">
        <w:t>ć</w:t>
      </w:r>
      <w:r w:rsidRPr="00E97B01">
        <w:rPr>
          <w:bCs w:val="0"/>
        </w:rPr>
        <w:t xml:space="preserve"> złożenia załączników</w:t>
      </w:r>
      <w:bookmarkEnd w:id="269"/>
      <w:bookmarkEnd w:id="270"/>
    </w:p>
    <w:p w14:paraId="7C5B5197" w14:textId="77777777" w:rsidR="005261A3" w:rsidRPr="00FE13F4" w:rsidRDefault="005261A3" w:rsidP="00724063">
      <w:pPr>
        <w:spacing w:after="120" w:line="276" w:lineRule="auto"/>
        <w:rPr>
          <w:rFonts w:ascii="Arial" w:hAnsi="Arial" w:cs="Arial"/>
        </w:rPr>
      </w:pPr>
      <w:r w:rsidRPr="00FE13F4">
        <w:rPr>
          <w:rFonts w:ascii="Arial" w:hAnsi="Arial" w:cs="Arial"/>
          <w:bCs/>
          <w:lang w:eastAsia="en-US"/>
        </w:rPr>
        <w:t xml:space="preserve">W ramach kryterium podlegać będzie weryfikacji, czy wnioskodawca dołączył do wniosku aplikacyjnego wszystkie wymagane i poprawnie przygotowane załączniki określone w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bCs/>
        </w:rPr>
        <w:t>.</w:t>
      </w:r>
    </w:p>
    <w:p w14:paraId="56561720" w14:textId="77777777" w:rsidR="00872823" w:rsidRPr="00FE13F4" w:rsidRDefault="00872823" w:rsidP="00724063">
      <w:pPr>
        <w:autoSpaceDE w:val="0"/>
        <w:autoSpaceDN w:val="0"/>
        <w:spacing w:after="120" w:line="276" w:lineRule="auto"/>
        <w:rPr>
          <w:rFonts w:ascii="Arial" w:hAnsi="Arial" w:cs="Arial"/>
        </w:rPr>
      </w:pPr>
      <w:r w:rsidRPr="00FE13F4">
        <w:rPr>
          <w:rFonts w:ascii="Arial" w:hAnsi="Arial" w:cs="Arial"/>
        </w:rPr>
        <w:t xml:space="preserve">Weryfikacja spełnienia kryterium będzie odbywać się na podstawie treści </w:t>
      </w:r>
      <w:r w:rsidR="000E6723" w:rsidRPr="00FE13F4">
        <w:rPr>
          <w:rFonts w:ascii="Arial" w:hAnsi="Arial" w:cs="Arial"/>
        </w:rPr>
        <w:t xml:space="preserve">wniosku o dofinansowanie projektu oraz </w:t>
      </w:r>
      <w:r w:rsidR="00B86162" w:rsidRPr="00FE13F4">
        <w:rPr>
          <w:rFonts w:ascii="Arial" w:hAnsi="Arial" w:cs="Arial"/>
        </w:rPr>
        <w:t xml:space="preserve">dołączonych </w:t>
      </w:r>
      <w:r w:rsidR="000E6723" w:rsidRPr="00FE13F4">
        <w:rPr>
          <w:rFonts w:ascii="Arial" w:hAnsi="Arial" w:cs="Arial"/>
        </w:rPr>
        <w:t xml:space="preserve">do niego </w:t>
      </w:r>
      <w:r w:rsidR="00B86162" w:rsidRPr="00FE13F4">
        <w:rPr>
          <w:rFonts w:ascii="Arial" w:hAnsi="Arial" w:cs="Arial"/>
        </w:rPr>
        <w:t>załączników</w:t>
      </w:r>
      <w:r w:rsidR="000E6723" w:rsidRPr="00FE13F4">
        <w:rPr>
          <w:rFonts w:ascii="Arial" w:hAnsi="Arial" w:cs="Arial"/>
        </w:rPr>
        <w:t>.</w:t>
      </w:r>
    </w:p>
    <w:p w14:paraId="14933F2F" w14:textId="77777777" w:rsidR="00945B9C" w:rsidRDefault="00945B9C" w:rsidP="00B86162">
      <w:pPr>
        <w:spacing w:line="276" w:lineRule="auto"/>
        <w:rPr>
          <w:rFonts w:ascii="Arial" w:hAnsi="Arial" w:cs="Arial"/>
        </w:rPr>
      </w:pPr>
      <w:r>
        <w:rPr>
          <w:rFonts w:ascii="Arial" w:hAnsi="Arial" w:cs="Arial"/>
        </w:rPr>
        <w:t>Zasady oceny</w:t>
      </w:r>
      <w:r w:rsidR="005261A3" w:rsidRPr="00FE13F4">
        <w:rPr>
          <w:rFonts w:ascii="Arial" w:hAnsi="Arial" w:cs="Arial"/>
        </w:rPr>
        <w:t>:</w:t>
      </w:r>
    </w:p>
    <w:p w14:paraId="1A46226E" w14:textId="6FEBA72B" w:rsidR="005261A3" w:rsidRPr="00FE13F4" w:rsidRDefault="00086A41" w:rsidP="00945B9C">
      <w:pPr>
        <w:spacing w:after="120" w:line="276" w:lineRule="auto"/>
        <w:rPr>
          <w:rFonts w:ascii="Arial" w:hAnsi="Arial" w:cs="Arial"/>
        </w:rPr>
      </w:pPr>
      <w:r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037878" w:rsidRPr="00FE13F4">
        <w:rPr>
          <w:rFonts w:ascii="Arial" w:hAnsi="Arial" w:cs="Arial"/>
        </w:rPr>
        <w:t xml:space="preserve"> </w:t>
      </w:r>
      <w:r w:rsidR="00BC5B55" w:rsidRPr="00FE13F4">
        <w:rPr>
          <w:rFonts w:ascii="Arial" w:hAnsi="Arial" w:cs="Arial"/>
        </w:rPr>
        <w:t xml:space="preserve">albo </w:t>
      </w:r>
      <w:r w:rsidR="00037878" w:rsidRPr="00FE13F4">
        <w:rPr>
          <w:rFonts w:ascii="Arial" w:hAnsi="Arial" w:cs="Arial"/>
        </w:rPr>
        <w:t>„NIE DOTYCZY”</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0B4F96" w:rsidRPr="00FE13F4">
        <w:rPr>
          <w:rFonts w:ascii="Arial" w:hAnsi="Arial" w:cs="Arial"/>
        </w:rPr>
        <w:t>POPRAWY</w:t>
      </w:r>
      <w:r w:rsidR="001D4C96" w:rsidRPr="00FE13F4">
        <w:rPr>
          <w:rFonts w:ascii="Arial" w:hAnsi="Arial" w:cs="Arial"/>
        </w:rPr>
        <w:t>”</w:t>
      </w:r>
    </w:p>
    <w:p w14:paraId="663EB154" w14:textId="5AA4BEA3" w:rsidR="00D401AA" w:rsidRDefault="005261A3" w:rsidP="00945B9C">
      <w:pPr>
        <w:spacing w:after="120" w:line="276" w:lineRule="auto"/>
        <w:rPr>
          <w:rFonts w:ascii="Arial" w:hAnsi="Arial" w:cs="Arial"/>
        </w:rPr>
      </w:pPr>
      <w:r w:rsidRPr="00945B9C">
        <w:rPr>
          <w:rFonts w:ascii="Arial" w:hAnsi="Arial" w:cs="Arial"/>
          <w:b/>
        </w:rPr>
        <w:t xml:space="preserve">projekty konkurencyjne </w:t>
      </w:r>
      <w:r w:rsidR="00945B9C">
        <w:rPr>
          <w:rFonts w:ascii="Arial" w:hAnsi="Arial" w:cs="Arial"/>
          <w:b/>
        </w:rPr>
        <w:br/>
      </w:r>
      <w:r w:rsidR="00D4101F" w:rsidRPr="00FE13F4">
        <w:rPr>
          <w:rFonts w:ascii="Arial" w:hAnsi="Arial" w:cs="Arial"/>
        </w:rPr>
        <w:t>Dopuszczalne jest wezwanie Wnioskodawcy do poprawy lub uzupełnienia</w:t>
      </w:r>
      <w:r w:rsidR="001D4C96" w:rsidRPr="00FE13F4">
        <w:rPr>
          <w:rFonts w:ascii="Arial" w:hAnsi="Arial" w:cs="Arial"/>
        </w:rPr>
        <w:t xml:space="preserve"> wniosku na etapie negocjacji</w:t>
      </w:r>
      <w:r w:rsidR="00D4101F" w:rsidRPr="00FE13F4">
        <w:rPr>
          <w:rFonts w:ascii="Arial" w:hAnsi="Arial" w:cs="Arial"/>
        </w:rPr>
        <w:t xml:space="preserve"> w celu potwierdzenia spełnienia kryterium (zgodnie z art. 55 ust. 1 ustawy wdrożeniowej). </w:t>
      </w:r>
      <w:r w:rsidR="00945B9C">
        <w:rPr>
          <w:rFonts w:ascii="Arial" w:hAnsi="Arial" w:cs="Arial"/>
        </w:rPr>
        <w:br/>
      </w:r>
      <w:r w:rsidRPr="00FE13F4">
        <w:rPr>
          <w:rFonts w:ascii="Arial" w:hAnsi="Arial" w:cs="Arial"/>
        </w:rPr>
        <w:t>Niespełnienie kryterium skutkuje odrzuceniem wniosku.</w:t>
      </w:r>
    </w:p>
    <w:p w14:paraId="380902FF" w14:textId="77777777" w:rsidR="00B86162" w:rsidRPr="00945B9C" w:rsidRDefault="00644B6D" w:rsidP="005F575D">
      <w:pPr>
        <w:pStyle w:val="Nagwek4"/>
        <w:numPr>
          <w:ilvl w:val="0"/>
          <w:numId w:val="27"/>
        </w:numPr>
        <w:spacing w:line="276" w:lineRule="auto"/>
        <w:ind w:left="0" w:firstLine="0"/>
        <w:rPr>
          <w:rFonts w:cs="Arial"/>
          <w:b w:val="0"/>
        </w:rPr>
      </w:pPr>
      <w:bookmarkStart w:id="271" w:name="_Toc134080753"/>
      <w:bookmarkStart w:id="272" w:name="_Toc134088840"/>
      <w:r w:rsidRPr="00A079F2">
        <w:t>Dopuszczalna</w:t>
      </w:r>
      <w:r w:rsidRPr="00945B9C">
        <w:rPr>
          <w:rFonts w:cs="Arial"/>
        </w:rPr>
        <w:t xml:space="preserve"> </w:t>
      </w:r>
      <w:r w:rsidR="009744B3" w:rsidRPr="00945B9C">
        <w:rPr>
          <w:rFonts w:cs="Arial"/>
        </w:rPr>
        <w:t>liczba</w:t>
      </w:r>
      <w:r w:rsidRPr="00945B9C">
        <w:rPr>
          <w:rFonts w:cs="Arial"/>
        </w:rPr>
        <w:t xml:space="preserve"> wniosków o dofinansowanie</w:t>
      </w:r>
      <w:bookmarkEnd w:id="271"/>
      <w:bookmarkEnd w:id="272"/>
    </w:p>
    <w:p w14:paraId="3542145D" w14:textId="77777777" w:rsidR="00644B6D" w:rsidRPr="00FE13F4" w:rsidRDefault="00644B6D" w:rsidP="00644B6D">
      <w:pPr>
        <w:spacing w:line="276" w:lineRule="auto"/>
        <w:rPr>
          <w:rFonts w:ascii="Arial" w:hAnsi="Arial" w:cs="Arial"/>
          <w:szCs w:val="28"/>
        </w:rPr>
      </w:pPr>
      <w:r w:rsidRPr="00FE13F4">
        <w:rPr>
          <w:rFonts w:ascii="Arial" w:hAnsi="Arial" w:cs="Arial"/>
          <w:szCs w:val="28"/>
        </w:rPr>
        <w:t>W ramach kryterium weryfikowane będzie, czy Wnioskodawca lub partner projektu nie złożył większej liczby wniosków</w:t>
      </w:r>
      <w:r w:rsidR="000E6723" w:rsidRPr="00FE13F4">
        <w:rPr>
          <w:rFonts w:ascii="Arial" w:hAnsi="Arial" w:cs="Arial"/>
          <w:szCs w:val="28"/>
        </w:rPr>
        <w:t xml:space="preserve"> w ramach danego naboru</w:t>
      </w:r>
      <w:r w:rsidRPr="00FE13F4">
        <w:rPr>
          <w:rFonts w:ascii="Arial" w:hAnsi="Arial" w:cs="Arial"/>
          <w:szCs w:val="28"/>
        </w:rPr>
        <w:t xml:space="preserve">, niż zostało to określone w </w:t>
      </w:r>
      <w:r w:rsidR="00061B5E" w:rsidRPr="00FE13F4">
        <w:rPr>
          <w:rFonts w:ascii="Arial" w:hAnsi="Arial" w:cs="Arial"/>
          <w:szCs w:val="28"/>
        </w:rPr>
        <w:t>r</w:t>
      </w:r>
      <w:r w:rsidRPr="00FE13F4">
        <w:rPr>
          <w:rFonts w:ascii="Arial" w:hAnsi="Arial" w:cs="Arial"/>
          <w:szCs w:val="28"/>
        </w:rPr>
        <w:t xml:space="preserve">egulaminie </w:t>
      </w:r>
      <w:r w:rsidR="00BB6FFF" w:rsidRPr="00FE13F4">
        <w:rPr>
          <w:rFonts w:ascii="Arial" w:hAnsi="Arial" w:cs="Arial"/>
          <w:bCs/>
          <w:lang w:eastAsia="en-US"/>
        </w:rPr>
        <w:t>wyboru</w:t>
      </w:r>
      <w:r w:rsidR="00061B5E" w:rsidRPr="00FE13F4">
        <w:rPr>
          <w:rFonts w:ascii="Arial" w:hAnsi="Arial" w:cs="Arial"/>
          <w:bCs/>
          <w:lang w:eastAsia="en-US"/>
        </w:rPr>
        <w:t xml:space="preserve"> projektów</w:t>
      </w:r>
      <w:r w:rsidRPr="00FE13F4">
        <w:rPr>
          <w:rFonts w:ascii="Arial" w:hAnsi="Arial" w:cs="Arial"/>
        </w:rPr>
        <w:t xml:space="preserve"> </w:t>
      </w:r>
      <w:r w:rsidRPr="00FE13F4">
        <w:rPr>
          <w:rFonts w:ascii="Arial" w:hAnsi="Arial" w:cs="Arial"/>
          <w:szCs w:val="28"/>
        </w:rPr>
        <w:t xml:space="preserve">przez </w:t>
      </w:r>
      <w:r w:rsidR="00086A41" w:rsidRPr="00FE13F4">
        <w:rPr>
          <w:rFonts w:ascii="Arial" w:hAnsi="Arial" w:cs="Arial"/>
          <w:szCs w:val="28"/>
        </w:rPr>
        <w:t>ION</w:t>
      </w:r>
      <w:r w:rsidRPr="00FE13F4">
        <w:rPr>
          <w:rFonts w:ascii="Arial" w:hAnsi="Arial" w:cs="Arial"/>
          <w:szCs w:val="28"/>
        </w:rPr>
        <w:t xml:space="preserve">. </w:t>
      </w:r>
    </w:p>
    <w:p w14:paraId="43140036" w14:textId="77777777" w:rsidR="00644B6D" w:rsidRPr="00FE13F4" w:rsidRDefault="00086A41" w:rsidP="00945B9C">
      <w:pPr>
        <w:spacing w:after="120" w:line="276" w:lineRule="auto"/>
        <w:rPr>
          <w:rFonts w:ascii="Arial" w:hAnsi="Arial" w:cs="Arial"/>
          <w:szCs w:val="28"/>
        </w:rPr>
      </w:pPr>
      <w:r w:rsidRPr="00FE13F4">
        <w:rPr>
          <w:rFonts w:ascii="Arial" w:hAnsi="Arial" w:cs="Arial"/>
          <w:szCs w:val="28"/>
        </w:rPr>
        <w:t>ION</w:t>
      </w:r>
      <w:r w:rsidR="00644B6D" w:rsidRPr="00FE13F4">
        <w:rPr>
          <w:rFonts w:ascii="Arial" w:hAnsi="Arial" w:cs="Arial"/>
          <w:szCs w:val="28"/>
        </w:rPr>
        <w:t xml:space="preserve"> określa liczbę projektów, w jakich może uczestniczyć podmiot w</w:t>
      </w:r>
      <w:r w:rsidR="00BC5B55" w:rsidRPr="00FE13F4">
        <w:rPr>
          <w:rFonts w:ascii="Arial" w:hAnsi="Arial" w:cs="Arial"/>
          <w:szCs w:val="28"/>
        </w:rPr>
        <w:t> </w:t>
      </w:r>
      <w:r w:rsidR="00644B6D" w:rsidRPr="00FE13F4">
        <w:rPr>
          <w:rFonts w:ascii="Arial" w:hAnsi="Arial" w:cs="Arial"/>
          <w:szCs w:val="28"/>
        </w:rPr>
        <w:t>ramach danego naboru. Dotyczy to zarówno Wnioskodawców jak i partnerów.</w:t>
      </w:r>
    </w:p>
    <w:p w14:paraId="56BDF716" w14:textId="3262B97E" w:rsidR="000E6723" w:rsidRPr="00FE13F4" w:rsidRDefault="00945B9C" w:rsidP="00945B9C">
      <w:pPr>
        <w:spacing w:after="120" w:line="276" w:lineRule="auto"/>
        <w:rPr>
          <w:rFonts w:ascii="Arial" w:hAnsi="Arial" w:cs="Arial"/>
        </w:rPr>
      </w:pPr>
      <w:r>
        <w:rPr>
          <w:rFonts w:ascii="Arial" w:hAnsi="Arial" w:cs="Arial"/>
        </w:rPr>
        <w:t>Zasady oceny</w:t>
      </w:r>
      <w:r w:rsidR="000E6723" w:rsidRPr="00FE13F4">
        <w:rPr>
          <w:rFonts w:ascii="Arial" w:hAnsi="Arial" w:cs="Arial"/>
        </w:rPr>
        <w:t>:</w:t>
      </w:r>
      <w:r>
        <w:rPr>
          <w:rFonts w:ascii="Arial" w:hAnsi="Arial" w:cs="Arial"/>
        </w:rPr>
        <w:br/>
      </w:r>
      <w:r w:rsidR="00EF494E" w:rsidRPr="00FE13F4">
        <w:rPr>
          <w:rFonts w:ascii="Arial" w:hAnsi="Arial" w:cs="Arial"/>
        </w:rPr>
        <w:t xml:space="preserve">Przyznana zostanie ocena: </w:t>
      </w:r>
      <w:r w:rsidR="000E6723" w:rsidRPr="00FE13F4">
        <w:rPr>
          <w:rFonts w:ascii="Arial" w:hAnsi="Arial" w:cs="Arial"/>
        </w:rPr>
        <w:t xml:space="preserve">„TAK” </w:t>
      </w:r>
      <w:r w:rsidR="00BC5B55" w:rsidRPr="00FE13F4">
        <w:rPr>
          <w:rFonts w:ascii="Arial" w:hAnsi="Arial" w:cs="Arial"/>
        </w:rPr>
        <w:t xml:space="preserve">albo </w:t>
      </w:r>
      <w:r w:rsidR="000E6723" w:rsidRPr="00FE13F4">
        <w:rPr>
          <w:rFonts w:ascii="Arial" w:hAnsi="Arial" w:cs="Arial"/>
        </w:rPr>
        <w:t>„NIE”</w:t>
      </w:r>
      <w:r w:rsidR="00037878" w:rsidRPr="00FE13F4">
        <w:rPr>
          <w:rFonts w:ascii="Arial" w:hAnsi="Arial" w:cs="Arial"/>
        </w:rPr>
        <w:t xml:space="preserve"> </w:t>
      </w:r>
      <w:r w:rsidR="00BC5B55" w:rsidRPr="00FE13F4">
        <w:rPr>
          <w:rFonts w:ascii="Arial" w:hAnsi="Arial" w:cs="Arial"/>
        </w:rPr>
        <w:t xml:space="preserve">albo </w:t>
      </w:r>
      <w:r w:rsidR="000E6723" w:rsidRPr="00FE13F4">
        <w:rPr>
          <w:rFonts w:ascii="Arial" w:hAnsi="Arial" w:cs="Arial"/>
        </w:rPr>
        <w:t>„NIE DOTYCZY”</w:t>
      </w:r>
    </w:p>
    <w:p w14:paraId="50BCFD87" w14:textId="77777777" w:rsidR="000E6723" w:rsidRPr="00945B9C" w:rsidRDefault="000E6723" w:rsidP="00945B9C">
      <w:pPr>
        <w:spacing w:line="276" w:lineRule="auto"/>
        <w:rPr>
          <w:rFonts w:ascii="Arial" w:hAnsi="Arial" w:cs="Arial"/>
          <w:b/>
        </w:rPr>
      </w:pPr>
      <w:r w:rsidRPr="00945B9C">
        <w:rPr>
          <w:rFonts w:ascii="Arial" w:hAnsi="Arial" w:cs="Arial"/>
          <w:b/>
        </w:rPr>
        <w:t xml:space="preserve">projekty konkurencyjne </w:t>
      </w:r>
    </w:p>
    <w:p w14:paraId="7D570B84" w14:textId="77777777" w:rsidR="001D4C96" w:rsidRPr="00FE13F4" w:rsidRDefault="001D4C96" w:rsidP="00945B9C">
      <w:pPr>
        <w:spacing w:before="60" w:line="276" w:lineRule="auto"/>
        <w:rPr>
          <w:rFonts w:ascii="Arial" w:hAnsi="Arial" w:cs="Arial"/>
          <w:bCs/>
        </w:rPr>
      </w:pPr>
      <w:r w:rsidRPr="00FE13F4">
        <w:rPr>
          <w:rFonts w:ascii="Arial" w:hAnsi="Arial" w:cs="Arial"/>
          <w:bCs/>
        </w:rPr>
        <w:t xml:space="preserve">ION określi w regulaminie </w:t>
      </w:r>
      <w:r w:rsidR="00BB6FFF" w:rsidRPr="00FE13F4">
        <w:rPr>
          <w:rFonts w:ascii="Arial" w:hAnsi="Arial" w:cs="Arial"/>
          <w:bCs/>
        </w:rPr>
        <w:t>wyboru</w:t>
      </w:r>
      <w:r w:rsidRPr="00FE13F4">
        <w:rPr>
          <w:rFonts w:ascii="Arial" w:hAnsi="Arial" w:cs="Arial"/>
          <w:bCs/>
        </w:rPr>
        <w:t xml:space="preserve"> projektów sposób postępowania w sytuacji, gdy Wnioskodawca lub partnerzy złożą większą liczbę wniosków w ramach danego naboru, niż zostało to określone.</w:t>
      </w:r>
    </w:p>
    <w:p w14:paraId="0F61C13D" w14:textId="77777777" w:rsidR="000E6723" w:rsidRPr="00FE13F4" w:rsidRDefault="000E6723" w:rsidP="00945B9C">
      <w:pPr>
        <w:spacing w:after="120" w:line="276" w:lineRule="auto"/>
        <w:rPr>
          <w:rFonts w:ascii="Arial" w:hAnsi="Arial" w:cs="Arial"/>
        </w:rPr>
      </w:pPr>
      <w:r w:rsidRPr="00FE13F4">
        <w:rPr>
          <w:rFonts w:ascii="Arial" w:hAnsi="Arial" w:cs="Arial"/>
        </w:rPr>
        <w:lastRenderedPageBreak/>
        <w:t>Niespełnienie kryterium skutkuje odrzuceniem wniosku.</w:t>
      </w:r>
    </w:p>
    <w:p w14:paraId="1EE0CEF8" w14:textId="77777777" w:rsidR="005100CB" w:rsidRPr="00945B9C" w:rsidRDefault="005100CB" w:rsidP="005F575D">
      <w:pPr>
        <w:pStyle w:val="Nagwek4"/>
        <w:numPr>
          <w:ilvl w:val="0"/>
          <w:numId w:val="27"/>
        </w:numPr>
        <w:spacing w:line="276" w:lineRule="auto"/>
        <w:ind w:left="0" w:firstLine="0"/>
        <w:rPr>
          <w:rFonts w:cs="Arial"/>
          <w:b w:val="0"/>
        </w:rPr>
      </w:pPr>
      <w:bookmarkStart w:id="273" w:name="_Toc134080754"/>
      <w:bookmarkStart w:id="274" w:name="_Toc134088841"/>
      <w:r w:rsidRPr="00A079F2">
        <w:t>Kwalifikowalność</w:t>
      </w:r>
      <w:r w:rsidRPr="00945B9C">
        <w:rPr>
          <w:rFonts w:cs="Arial"/>
        </w:rPr>
        <w:t xml:space="preserve"> wnioskodawcy</w:t>
      </w:r>
      <w:bookmarkEnd w:id="273"/>
      <w:bookmarkEnd w:id="274"/>
    </w:p>
    <w:p w14:paraId="3170B1EC" w14:textId="77777777" w:rsidR="003C3218" w:rsidRPr="00FE13F4" w:rsidRDefault="003C3218" w:rsidP="00B86162">
      <w:pPr>
        <w:spacing w:before="60" w:after="60" w:line="276" w:lineRule="auto"/>
        <w:rPr>
          <w:rFonts w:ascii="Arial" w:hAnsi="Arial" w:cs="Arial"/>
        </w:rPr>
      </w:pPr>
      <w:r w:rsidRPr="00FE13F4">
        <w:rPr>
          <w:rFonts w:ascii="Arial" w:hAnsi="Arial" w:cs="Arial"/>
        </w:rPr>
        <w:t>W ramach kryterium weryfikowane będzie czy:</w:t>
      </w:r>
    </w:p>
    <w:p w14:paraId="4B667C8E" w14:textId="77777777" w:rsidR="003C3218" w:rsidRPr="00FE13F4" w:rsidRDefault="003C3218" w:rsidP="00D10902">
      <w:pPr>
        <w:numPr>
          <w:ilvl w:val="0"/>
          <w:numId w:val="2"/>
        </w:numPr>
        <w:spacing w:before="60" w:after="60" w:line="276" w:lineRule="auto"/>
        <w:ind w:left="284" w:hanging="284"/>
        <w:contextualSpacing/>
        <w:rPr>
          <w:rFonts w:ascii="Arial" w:hAnsi="Arial" w:cs="Arial"/>
        </w:rPr>
      </w:pPr>
      <w:r w:rsidRPr="00FE13F4">
        <w:rPr>
          <w:rFonts w:ascii="Arial" w:hAnsi="Arial" w:cs="Arial"/>
        </w:rPr>
        <w:t xml:space="preserve">wnioskodawca wpisuje się w katalog beneficjentów danego działania określonych w FEP 2021-2027 i SZOP 2021-2027 obowiązującym na dzień ogłoszenia naboru wniosków oraz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rPr>
        <w:t>,</w:t>
      </w:r>
    </w:p>
    <w:p w14:paraId="35C53AEA" w14:textId="77777777" w:rsidR="003C3218" w:rsidRPr="00FE13F4" w:rsidRDefault="003C3218" w:rsidP="00D10902">
      <w:pPr>
        <w:numPr>
          <w:ilvl w:val="0"/>
          <w:numId w:val="2"/>
        </w:numPr>
        <w:spacing w:before="60" w:after="60" w:line="276" w:lineRule="auto"/>
        <w:ind w:left="284" w:hanging="284"/>
        <w:contextualSpacing/>
        <w:rPr>
          <w:rFonts w:ascii="Arial" w:hAnsi="Arial" w:cs="Arial"/>
        </w:rPr>
      </w:pPr>
      <w:r w:rsidRPr="00FE13F4">
        <w:rPr>
          <w:rFonts w:ascii="Arial" w:hAnsi="Arial" w:cs="Arial"/>
        </w:rPr>
        <w:t>wnioskodawca nie podlega wykluczeniu związanemu z zakazem udzielania dofinansowania podmiotom wykluczonym lub nie orzeczono wobec niego zakazu dostępu do środków funduszy europejskich na podstawie:</w:t>
      </w:r>
    </w:p>
    <w:p w14:paraId="6A71E8FD" w14:textId="77777777" w:rsidR="003C3218" w:rsidRPr="00FE13F4" w:rsidRDefault="003C3218" w:rsidP="00D10902">
      <w:pPr>
        <w:numPr>
          <w:ilvl w:val="0"/>
          <w:numId w:val="3"/>
        </w:numPr>
        <w:spacing w:before="60" w:after="60" w:line="276" w:lineRule="auto"/>
        <w:ind w:left="1134" w:hanging="850"/>
        <w:contextualSpacing/>
        <w:rPr>
          <w:rFonts w:ascii="Arial" w:hAnsi="Arial" w:cs="Arial"/>
        </w:rPr>
      </w:pPr>
      <w:r w:rsidRPr="00FE13F4">
        <w:rPr>
          <w:rFonts w:ascii="Arial" w:hAnsi="Arial" w:cs="Arial"/>
        </w:rPr>
        <w:t>Art. 207 ust. 4 ustawy z dnia 27 sierpnia 2009 r. o finansach publicznych,</w:t>
      </w:r>
    </w:p>
    <w:p w14:paraId="2F0424C7" w14:textId="77777777" w:rsidR="003C3218" w:rsidRPr="00FE13F4" w:rsidRDefault="003C3218" w:rsidP="00D10902">
      <w:pPr>
        <w:numPr>
          <w:ilvl w:val="0"/>
          <w:numId w:val="3"/>
        </w:numPr>
        <w:spacing w:before="60" w:after="60" w:line="276" w:lineRule="auto"/>
        <w:ind w:left="1134" w:hanging="850"/>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4D03AB3A" w14:textId="77777777" w:rsidR="003C3218" w:rsidRPr="00FE13F4" w:rsidRDefault="003C3218" w:rsidP="00D10902">
      <w:pPr>
        <w:numPr>
          <w:ilvl w:val="0"/>
          <w:numId w:val="3"/>
        </w:numPr>
        <w:spacing w:before="60" w:after="120" w:line="276" w:lineRule="auto"/>
        <w:ind w:left="1135" w:hanging="851"/>
        <w:contextualSpacing/>
        <w:rPr>
          <w:rFonts w:ascii="Arial" w:hAnsi="Arial" w:cs="Arial"/>
        </w:rPr>
      </w:pPr>
      <w:r w:rsidRPr="00FE13F4">
        <w:rPr>
          <w:rFonts w:ascii="Arial" w:hAnsi="Arial" w:cs="Arial"/>
        </w:rPr>
        <w:t>Art. 9 ustawy z dnia 28 października 2002 r. o odpowiedzialności podmiotów zbiorowych za czyny zabronione pod groźbą kary.</w:t>
      </w:r>
    </w:p>
    <w:p w14:paraId="67401A12" w14:textId="7DFE5877" w:rsidR="00872823" w:rsidRPr="00FE13F4" w:rsidRDefault="00872823" w:rsidP="00945B9C">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EA72082" w14:textId="6028AA9A" w:rsidR="005261A3" w:rsidRPr="00FE13F4" w:rsidRDefault="00945B9C" w:rsidP="00335A11">
      <w:pPr>
        <w:spacing w:after="120" w:line="276" w:lineRule="auto"/>
        <w:rPr>
          <w:rFonts w:ascii="Arial" w:hAnsi="Arial" w:cs="Arial"/>
        </w:rPr>
      </w:pPr>
      <w:r>
        <w:rPr>
          <w:rFonts w:ascii="Arial" w:hAnsi="Arial" w:cs="Arial"/>
        </w:rPr>
        <w:t>Zasady oceny</w:t>
      </w:r>
      <w:r w:rsidR="005261A3" w:rsidRPr="00FE13F4">
        <w:rPr>
          <w:rFonts w:ascii="Arial" w:hAnsi="Arial" w:cs="Arial"/>
        </w:rPr>
        <w:t xml:space="preserve">: </w:t>
      </w:r>
      <w:r>
        <w:rPr>
          <w:rFonts w:ascii="Arial" w:hAnsi="Arial" w:cs="Arial"/>
        </w:rPr>
        <w:br/>
      </w:r>
      <w:r w:rsidR="00EF494E"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28390C" w:rsidRPr="00FE13F4">
        <w:rPr>
          <w:rFonts w:ascii="Arial" w:hAnsi="Arial" w:cs="Arial"/>
        </w:rPr>
        <w:t xml:space="preserve"> </w:t>
      </w:r>
      <w:r w:rsidR="007F2012" w:rsidRPr="00FE13F4">
        <w:rPr>
          <w:rFonts w:ascii="Arial" w:hAnsi="Arial" w:cs="Arial"/>
        </w:rPr>
        <w:t>albo „DO POPRAWY”</w:t>
      </w:r>
    </w:p>
    <w:p w14:paraId="0359007A" w14:textId="77777777" w:rsidR="005261A3" w:rsidRPr="00335A11" w:rsidRDefault="005261A3" w:rsidP="00335A11">
      <w:pPr>
        <w:spacing w:line="276" w:lineRule="auto"/>
        <w:rPr>
          <w:rFonts w:ascii="Arial" w:hAnsi="Arial" w:cs="Arial"/>
          <w:b/>
        </w:rPr>
      </w:pPr>
      <w:r w:rsidRPr="00335A11">
        <w:rPr>
          <w:rFonts w:ascii="Arial" w:hAnsi="Arial" w:cs="Arial"/>
          <w:b/>
        </w:rPr>
        <w:t xml:space="preserve">projekty konkurencyjne </w:t>
      </w:r>
    </w:p>
    <w:p w14:paraId="5B717CA3" w14:textId="74210043" w:rsidR="005261A3" w:rsidRPr="00335A11" w:rsidRDefault="007F2012" w:rsidP="00335A11">
      <w:pPr>
        <w:spacing w:after="120"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335A11">
        <w:rPr>
          <w:rFonts w:ascii="Arial" w:hAnsi="Arial" w:cs="Arial"/>
          <w:sz w:val="22"/>
          <w:szCs w:val="22"/>
        </w:rPr>
        <w:br/>
      </w:r>
      <w:r w:rsidR="005261A3" w:rsidRPr="00FE13F4">
        <w:rPr>
          <w:rFonts w:ascii="Arial" w:hAnsi="Arial" w:cs="Arial"/>
        </w:rPr>
        <w:t>Niespełnienie kryterium skutkuje odrzuceniem wniosku.</w:t>
      </w:r>
    </w:p>
    <w:p w14:paraId="5A216C28" w14:textId="22CB5EAD" w:rsidR="00EC3671" w:rsidRPr="00335A11" w:rsidRDefault="00DF78E7" w:rsidP="005F575D">
      <w:pPr>
        <w:pStyle w:val="Nagwek4"/>
        <w:numPr>
          <w:ilvl w:val="0"/>
          <w:numId w:val="27"/>
        </w:numPr>
        <w:spacing w:line="276" w:lineRule="auto"/>
        <w:ind w:left="0" w:firstLine="0"/>
        <w:rPr>
          <w:rFonts w:cs="Arial"/>
          <w:sz w:val="28"/>
        </w:rPr>
      </w:pPr>
      <w:bookmarkStart w:id="275" w:name="_Toc134080755"/>
      <w:bookmarkStart w:id="276" w:name="_Toc134088842"/>
      <w:r w:rsidRPr="00A079F2">
        <w:t>Wniosko</w:t>
      </w:r>
      <w:r w:rsidR="00EC3671" w:rsidRPr="00A079F2">
        <w:t>dawca</w:t>
      </w:r>
      <w:r w:rsidR="00EC3671" w:rsidRPr="00335A11">
        <w:rPr>
          <w:rFonts w:cs="Arial"/>
        </w:rPr>
        <w:t xml:space="preserve"> w okresie realizacji projektu prowadzi biuro projektu na terenie województwa podkarpackiego</w:t>
      </w:r>
      <w:bookmarkEnd w:id="275"/>
      <w:bookmarkEnd w:id="276"/>
    </w:p>
    <w:p w14:paraId="4F3F2514" w14:textId="77777777" w:rsidR="00876263" w:rsidRPr="00FE13F4" w:rsidRDefault="00EC3671" w:rsidP="00B86162">
      <w:pPr>
        <w:spacing w:line="276" w:lineRule="auto"/>
        <w:rPr>
          <w:rFonts w:ascii="Arial" w:hAnsi="Arial" w:cs="Arial"/>
        </w:rPr>
      </w:pPr>
      <w:r w:rsidRPr="00FE13F4">
        <w:rPr>
          <w:rFonts w:ascii="Arial" w:hAnsi="Arial" w:cs="Arial"/>
        </w:rPr>
        <w:t xml:space="preserve">W ramach kryterium weryfikowane będzie czy </w:t>
      </w:r>
      <w:r w:rsidR="00DF78E7" w:rsidRPr="00FE13F4">
        <w:rPr>
          <w:rFonts w:ascii="Arial" w:hAnsi="Arial" w:cs="Arial"/>
        </w:rPr>
        <w:t>wniosko</w:t>
      </w:r>
      <w:r w:rsidRPr="00FE13F4">
        <w:rPr>
          <w:rFonts w:ascii="Arial" w:hAnsi="Arial" w:cs="Arial"/>
        </w:rPr>
        <w:t xml:space="preserve">dawca w całym okresie realizacji projektu prowadzi biuro projektu 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447E5558" w14:textId="77777777" w:rsidR="00876263" w:rsidRPr="00335A11" w:rsidRDefault="00EC3671" w:rsidP="00B86162">
      <w:pPr>
        <w:spacing w:line="276" w:lineRule="auto"/>
        <w:rPr>
          <w:rFonts w:ascii="Arial" w:hAnsi="Arial" w:cs="Arial"/>
        </w:rPr>
      </w:pPr>
      <w:r w:rsidRPr="00335A11">
        <w:rPr>
          <w:rFonts w:ascii="Arial" w:hAnsi="Arial" w:cs="Arial"/>
        </w:rPr>
        <w:t xml:space="preserve">Biuro jest czynne co najmniej przez 20 godzin tygodniowo, w całym okresie realizacji projektu, w stale określonych godzinach. </w:t>
      </w:r>
    </w:p>
    <w:p w14:paraId="3D9CEC15" w14:textId="77777777" w:rsidR="00EC3671" w:rsidRPr="00335A11" w:rsidRDefault="00EC3671" w:rsidP="00724063">
      <w:pPr>
        <w:spacing w:after="120" w:line="276" w:lineRule="auto"/>
        <w:rPr>
          <w:rFonts w:ascii="Arial" w:hAnsi="Arial" w:cs="Arial"/>
        </w:rPr>
      </w:pPr>
      <w:r w:rsidRPr="00335A11">
        <w:rPr>
          <w:rFonts w:ascii="Arial" w:hAnsi="Arial" w:cs="Arial"/>
        </w:rPr>
        <w:t>Lokalizacja, architektura i organizacja biura, a także sposób udostępniania informacji o projekcie realizują zasadę dostępności zgodnie z Wytycznymi ministra właściwego do spraw rozwoju regionalnego dotyczących realizacji zasad równościowych w ramach funduszy unijnych na lata 2021–2027</w:t>
      </w:r>
      <w:r w:rsidR="00207A43" w:rsidRPr="00335A11">
        <w:rPr>
          <w:rFonts w:ascii="Arial" w:hAnsi="Arial" w:cs="Arial"/>
        </w:rPr>
        <w:t xml:space="preserve"> obowiązującymi na dzień ogłoszenia naboru</w:t>
      </w:r>
      <w:r w:rsidRPr="00335A11">
        <w:rPr>
          <w:rFonts w:ascii="Arial" w:hAnsi="Arial" w:cs="Arial"/>
        </w:rPr>
        <w:t xml:space="preserve"> oraz zasadą zrównoważonego rozwoju. Standard</w:t>
      </w:r>
      <w:r w:rsidR="00A56B69" w:rsidRPr="00335A11">
        <w:rPr>
          <w:rFonts w:ascii="Arial" w:hAnsi="Arial" w:cs="Arial"/>
        </w:rPr>
        <w:t>y</w:t>
      </w:r>
      <w:r w:rsidRPr="00335A11">
        <w:rPr>
          <w:rFonts w:ascii="Arial" w:hAnsi="Arial" w:cs="Arial"/>
        </w:rPr>
        <w:t xml:space="preserve"> dostępności dla polityki spójności na lata 2021-2027 stanowią załącznik nr 2 do</w:t>
      </w:r>
      <w:r w:rsidR="00207010" w:rsidRPr="00335A11">
        <w:rPr>
          <w:rFonts w:ascii="Arial" w:hAnsi="Arial" w:cs="Arial"/>
        </w:rPr>
        <w:t xml:space="preserve"> </w:t>
      </w:r>
      <w:r w:rsidRPr="00335A11">
        <w:rPr>
          <w:rFonts w:ascii="Arial" w:hAnsi="Arial" w:cs="Arial"/>
        </w:rPr>
        <w:t>ww. wytycznych.</w:t>
      </w:r>
    </w:p>
    <w:p w14:paraId="4819B6AC" w14:textId="77777777" w:rsidR="00872823" w:rsidRPr="00335A11" w:rsidRDefault="00872823" w:rsidP="00724063">
      <w:pPr>
        <w:autoSpaceDE w:val="0"/>
        <w:autoSpaceDN w:val="0"/>
        <w:spacing w:after="120" w:line="276" w:lineRule="auto"/>
        <w:rPr>
          <w:rFonts w:ascii="Arial" w:hAnsi="Arial" w:cs="Arial"/>
        </w:rPr>
      </w:pPr>
      <w:r w:rsidRPr="00335A11">
        <w:rPr>
          <w:rFonts w:ascii="Arial" w:hAnsi="Arial" w:cs="Arial"/>
        </w:rPr>
        <w:t>Weryfikacja spełnienia kryterium będzie odbywać się na podstawie treści wniosku o dofinansowanie projektu.</w:t>
      </w:r>
    </w:p>
    <w:p w14:paraId="165DDD18" w14:textId="7F129C8C" w:rsidR="00876263" w:rsidRPr="00FE13F4" w:rsidRDefault="00335A11" w:rsidP="007E7AFA">
      <w:pPr>
        <w:spacing w:line="276" w:lineRule="auto"/>
        <w:rPr>
          <w:rFonts w:ascii="Arial" w:hAnsi="Arial" w:cs="Arial"/>
          <w:color w:val="FF0000"/>
        </w:rPr>
      </w:pPr>
      <w:r>
        <w:rPr>
          <w:rFonts w:ascii="Arial" w:hAnsi="Arial" w:cs="Arial"/>
        </w:rPr>
        <w:t>Zasady oceny</w:t>
      </w:r>
      <w:r w:rsidR="00876263" w:rsidRPr="00FE13F4">
        <w:rPr>
          <w:rFonts w:ascii="Arial" w:hAnsi="Arial" w:cs="Arial"/>
        </w:rPr>
        <w:t xml:space="preserve">: </w:t>
      </w:r>
    </w:p>
    <w:p w14:paraId="29F797F8" w14:textId="77777777" w:rsidR="00876263" w:rsidRPr="00FE13F4" w:rsidRDefault="0082191A" w:rsidP="00335A11">
      <w:pPr>
        <w:spacing w:after="120"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BC5B55" w:rsidRPr="00FE13F4">
        <w:rPr>
          <w:rFonts w:ascii="Arial" w:hAnsi="Arial" w:cs="Arial"/>
        </w:rPr>
        <w:t>POPRAWY</w:t>
      </w:r>
      <w:r w:rsidR="001D4C96" w:rsidRPr="00FE13F4">
        <w:rPr>
          <w:rFonts w:ascii="Arial" w:hAnsi="Arial" w:cs="Arial"/>
        </w:rPr>
        <w:t>”</w:t>
      </w:r>
    </w:p>
    <w:p w14:paraId="4CD9E916" w14:textId="77777777" w:rsidR="00876263" w:rsidRPr="00335A11" w:rsidRDefault="00876263" w:rsidP="00B86162">
      <w:pPr>
        <w:spacing w:line="276" w:lineRule="auto"/>
        <w:rPr>
          <w:rFonts w:ascii="Arial" w:hAnsi="Arial" w:cs="Arial"/>
          <w:b/>
        </w:rPr>
      </w:pPr>
      <w:r w:rsidRPr="00335A11">
        <w:rPr>
          <w:rFonts w:ascii="Arial" w:hAnsi="Arial" w:cs="Arial"/>
          <w:b/>
        </w:rPr>
        <w:lastRenderedPageBreak/>
        <w:t xml:space="preserve">projekty konkurencyjne </w:t>
      </w:r>
    </w:p>
    <w:p w14:paraId="64FB5B2B" w14:textId="16A55360" w:rsidR="00876263" w:rsidRPr="00FE13F4" w:rsidRDefault="00D4101F" w:rsidP="00335A11">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335A11">
        <w:rPr>
          <w:rFonts w:ascii="Arial" w:hAnsi="Arial" w:cs="Arial"/>
        </w:rPr>
        <w:br/>
      </w:r>
      <w:r w:rsidR="00876263" w:rsidRPr="00FE13F4">
        <w:rPr>
          <w:rFonts w:ascii="Arial" w:hAnsi="Arial" w:cs="Arial"/>
        </w:rPr>
        <w:t>Niespełnienie kryterium skutkuje odrzuceniem wniosku.</w:t>
      </w:r>
    </w:p>
    <w:p w14:paraId="13E9CF93" w14:textId="77777777" w:rsidR="00EC3671" w:rsidRPr="00335A11" w:rsidRDefault="00EC3671" w:rsidP="005F575D">
      <w:pPr>
        <w:pStyle w:val="Nagwek4"/>
        <w:numPr>
          <w:ilvl w:val="0"/>
          <w:numId w:val="27"/>
        </w:numPr>
        <w:spacing w:line="276" w:lineRule="auto"/>
        <w:ind w:left="0" w:firstLine="0"/>
        <w:rPr>
          <w:rFonts w:cs="Arial"/>
          <w:b w:val="0"/>
        </w:rPr>
      </w:pPr>
      <w:bookmarkStart w:id="277" w:name="_Toc134080756"/>
      <w:bookmarkStart w:id="278" w:name="_Toc134088843"/>
      <w:r w:rsidRPr="00A079F2">
        <w:t>Projekt</w:t>
      </w:r>
      <w:r w:rsidRPr="00335A11">
        <w:rPr>
          <w:rFonts w:cs="Arial"/>
        </w:rPr>
        <w:t xml:space="preserve"> nie został fizycznie zakończony lub w pełni zrealizowany</w:t>
      </w:r>
      <w:bookmarkEnd w:id="277"/>
      <w:bookmarkEnd w:id="278"/>
    </w:p>
    <w:p w14:paraId="51ABCCF1" w14:textId="77777777" w:rsidR="00EC3671" w:rsidRPr="00FE13F4" w:rsidRDefault="00EC3671" w:rsidP="00B86162">
      <w:pPr>
        <w:spacing w:line="276" w:lineRule="auto"/>
        <w:rPr>
          <w:rFonts w:ascii="Arial" w:hAnsi="Arial" w:cs="Arial"/>
        </w:rPr>
      </w:pPr>
      <w:r w:rsidRPr="00FE13F4">
        <w:rPr>
          <w:rFonts w:ascii="Arial" w:hAnsi="Arial" w:cs="Arial"/>
        </w:rPr>
        <w:t>W ramach kryterium weryfikowane będzie czy:</w:t>
      </w:r>
    </w:p>
    <w:p w14:paraId="46E21962" w14:textId="77777777" w:rsidR="00207010" w:rsidRPr="00FE13F4" w:rsidRDefault="00EC3671" w:rsidP="00D10902">
      <w:pPr>
        <w:numPr>
          <w:ilvl w:val="0"/>
          <w:numId w:val="6"/>
        </w:numPr>
        <w:spacing w:line="276" w:lineRule="auto"/>
        <w:ind w:left="284" w:hanging="284"/>
        <w:rPr>
          <w:rFonts w:ascii="Arial" w:hAnsi="Arial" w:cs="Arial"/>
          <w:lang w:val="x-none"/>
        </w:rPr>
      </w:pPr>
      <w:r w:rsidRPr="00FE13F4">
        <w:rPr>
          <w:rFonts w:ascii="Arial" w:hAnsi="Arial" w:cs="Arial"/>
          <w:lang w:val="x-none"/>
        </w:rPr>
        <w:t xml:space="preserve">zgodnie z art. </w:t>
      </w:r>
      <w:r w:rsidRPr="00FE13F4">
        <w:rPr>
          <w:rFonts w:ascii="Arial" w:hAnsi="Arial" w:cs="Arial"/>
        </w:rPr>
        <w:t>63</w:t>
      </w:r>
      <w:r w:rsidRPr="00FE13F4">
        <w:rPr>
          <w:rFonts w:ascii="Arial" w:hAnsi="Arial" w:cs="Arial"/>
          <w:lang w:val="x-none"/>
        </w:rPr>
        <w:t xml:space="preserve"> ust. 6 rozporządzenia ogólnego projekt nie został fizycznie zakończony lub w pełni zrealizowany przed złożeniem wniosku o dofinansowanie,</w:t>
      </w:r>
    </w:p>
    <w:p w14:paraId="6AF4AAA7" w14:textId="77777777" w:rsidR="00EC3671" w:rsidRPr="00FE13F4" w:rsidRDefault="00EC3671" w:rsidP="00D10902">
      <w:pPr>
        <w:numPr>
          <w:ilvl w:val="0"/>
          <w:numId w:val="6"/>
        </w:numPr>
        <w:spacing w:line="276" w:lineRule="auto"/>
        <w:ind w:left="284" w:hanging="284"/>
        <w:rPr>
          <w:rFonts w:ascii="Arial" w:hAnsi="Arial" w:cs="Arial"/>
          <w:lang w:val="x-none"/>
        </w:rPr>
      </w:pPr>
      <w:r w:rsidRPr="00FE13F4">
        <w:rPr>
          <w:rFonts w:ascii="Arial" w:hAnsi="Arial" w:cs="Arial"/>
          <w:lang w:val="x-none"/>
        </w:rPr>
        <w:t xml:space="preserve">wnioskodawca realizując projekt przed dniem złożenia wniosku przestrzegał obowiązujących przepisów prawa dotyczących danej operacji (art. </w:t>
      </w:r>
      <w:r w:rsidRPr="00FE13F4">
        <w:rPr>
          <w:rFonts w:ascii="Arial" w:hAnsi="Arial" w:cs="Arial"/>
        </w:rPr>
        <w:t>73</w:t>
      </w:r>
      <w:r w:rsidRPr="00FE13F4">
        <w:rPr>
          <w:rFonts w:ascii="Arial" w:hAnsi="Arial" w:cs="Arial"/>
          <w:lang w:val="x-none"/>
        </w:rPr>
        <w:t xml:space="preserve"> ust. </w:t>
      </w:r>
      <w:r w:rsidRPr="00FE13F4">
        <w:rPr>
          <w:rFonts w:ascii="Arial" w:hAnsi="Arial" w:cs="Arial"/>
        </w:rPr>
        <w:t>2</w:t>
      </w:r>
      <w:r w:rsidRPr="00FE13F4">
        <w:rPr>
          <w:rFonts w:ascii="Arial" w:hAnsi="Arial" w:cs="Arial"/>
          <w:lang w:val="x-none"/>
        </w:rPr>
        <w:t xml:space="preserve">, lit. </w:t>
      </w:r>
      <w:r w:rsidRPr="00FE13F4">
        <w:rPr>
          <w:rFonts w:ascii="Arial" w:hAnsi="Arial" w:cs="Arial"/>
        </w:rPr>
        <w:t>F</w:t>
      </w:r>
      <w:r w:rsidRPr="00FE13F4">
        <w:rPr>
          <w:rFonts w:ascii="Arial" w:hAnsi="Arial" w:cs="Arial"/>
          <w:lang w:val="x-none"/>
        </w:rPr>
        <w:t>),</w:t>
      </w:r>
    </w:p>
    <w:p w14:paraId="4743B1A4" w14:textId="77777777" w:rsidR="00EC3671" w:rsidRPr="00FE13F4" w:rsidRDefault="00EC3671" w:rsidP="00D10902">
      <w:pPr>
        <w:numPr>
          <w:ilvl w:val="0"/>
          <w:numId w:val="6"/>
        </w:numPr>
        <w:spacing w:line="276" w:lineRule="auto"/>
        <w:ind w:left="284" w:hanging="284"/>
        <w:rPr>
          <w:rFonts w:ascii="Arial" w:hAnsi="Arial" w:cs="Arial"/>
          <w:sz w:val="22"/>
          <w:szCs w:val="22"/>
        </w:rPr>
      </w:pPr>
      <w:r w:rsidRPr="00FE13F4">
        <w:rPr>
          <w:rFonts w:ascii="Arial" w:hAnsi="Arial" w:cs="Arial"/>
          <w:lang w:val="x-none"/>
        </w:rPr>
        <w:t xml:space="preserve">projekt nie obejmuje przedsięwzięć będących częścią operacji, które zostały objęte lub powinny zostać objęte procedurą odzyskiwania kwot zgodnie z art. </w:t>
      </w:r>
      <w:r w:rsidRPr="00FE13F4">
        <w:rPr>
          <w:rFonts w:ascii="Arial" w:hAnsi="Arial" w:cs="Arial"/>
        </w:rPr>
        <w:t>65</w:t>
      </w:r>
      <w:r w:rsidRPr="00FE13F4">
        <w:rPr>
          <w:rFonts w:ascii="Arial" w:hAnsi="Arial" w:cs="Arial"/>
          <w:lang w:val="x-none"/>
        </w:rPr>
        <w:t xml:space="preserve"> (trwałość operacji) w</w:t>
      </w:r>
      <w:r w:rsidRPr="00FE13F4">
        <w:rPr>
          <w:rFonts w:ascii="Arial" w:hAnsi="Arial" w:cs="Arial"/>
        </w:rPr>
        <w:t xml:space="preserve"> </w:t>
      </w:r>
      <w:r w:rsidRPr="00FE13F4">
        <w:rPr>
          <w:rFonts w:ascii="Arial" w:hAnsi="Arial" w:cs="Arial"/>
          <w:lang w:val="x-none"/>
        </w:rPr>
        <w:t>następstwie przeniesienia działalności produkcyjnej poza obszar objęty programem.</w:t>
      </w:r>
    </w:p>
    <w:p w14:paraId="15B5517B" w14:textId="00905E56" w:rsidR="00724063" w:rsidRDefault="00872823" w:rsidP="00D401AA">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A56B69" w:rsidRPr="00FE13F4">
        <w:rPr>
          <w:rFonts w:ascii="Arial" w:hAnsi="Arial" w:cs="Arial"/>
        </w:rPr>
        <w:t xml:space="preserve"> lub oświadczenia</w:t>
      </w:r>
      <w:r w:rsidR="002A6D4B" w:rsidRPr="00FE13F4">
        <w:rPr>
          <w:rFonts w:ascii="Arial" w:hAnsi="Arial" w:cs="Arial"/>
        </w:rPr>
        <w:t>.</w:t>
      </w:r>
      <w:r w:rsidR="0070151A" w:rsidRPr="00FE13F4">
        <w:rPr>
          <w:rFonts w:ascii="Arial" w:hAnsi="Arial" w:cs="Arial"/>
        </w:rPr>
        <w:t xml:space="preserve"> </w:t>
      </w:r>
    </w:p>
    <w:p w14:paraId="2318AAFE" w14:textId="29700833" w:rsidR="00876263" w:rsidRPr="00FE13F4" w:rsidRDefault="00335A11" w:rsidP="007E7AFA">
      <w:pPr>
        <w:spacing w:line="276" w:lineRule="auto"/>
        <w:rPr>
          <w:rFonts w:ascii="Arial" w:hAnsi="Arial" w:cs="Arial"/>
          <w:color w:val="FF0000"/>
        </w:rPr>
      </w:pPr>
      <w:r>
        <w:rPr>
          <w:rFonts w:ascii="Arial" w:hAnsi="Arial" w:cs="Arial"/>
        </w:rPr>
        <w:t>Zasady oceny</w:t>
      </w:r>
      <w:r w:rsidR="00876263" w:rsidRPr="00FE13F4">
        <w:rPr>
          <w:rFonts w:ascii="Arial" w:hAnsi="Arial" w:cs="Arial"/>
        </w:rPr>
        <w:t xml:space="preserve">: </w:t>
      </w:r>
    </w:p>
    <w:p w14:paraId="1FFE81D4" w14:textId="126B2D85" w:rsidR="00876263" w:rsidRPr="00335A11" w:rsidRDefault="002E2BD3" w:rsidP="00335A11">
      <w:pPr>
        <w:spacing w:after="120"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01C7690D" w14:textId="77777777" w:rsidR="00876263" w:rsidRPr="00335A11" w:rsidRDefault="00876263" w:rsidP="00B86162">
      <w:pPr>
        <w:spacing w:line="276" w:lineRule="auto"/>
        <w:rPr>
          <w:rFonts w:ascii="Arial" w:hAnsi="Arial" w:cs="Arial"/>
          <w:b/>
        </w:rPr>
      </w:pPr>
      <w:r w:rsidRPr="00335A11">
        <w:rPr>
          <w:rFonts w:ascii="Arial" w:hAnsi="Arial" w:cs="Arial"/>
          <w:b/>
        </w:rPr>
        <w:t xml:space="preserve">projekty konkurencyjne </w:t>
      </w:r>
    </w:p>
    <w:p w14:paraId="558432FC" w14:textId="10D9E956" w:rsidR="00876263" w:rsidRPr="00FE13F4" w:rsidRDefault="00D4101F" w:rsidP="00724063">
      <w:pPr>
        <w:spacing w:after="120" w:line="276"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335A11">
        <w:rPr>
          <w:rFonts w:ascii="Arial" w:hAnsi="Arial" w:cs="Arial"/>
        </w:rPr>
        <w:br/>
      </w:r>
      <w:r w:rsidR="00876263" w:rsidRPr="00FE13F4">
        <w:rPr>
          <w:rFonts w:ascii="Arial" w:hAnsi="Arial" w:cs="Arial"/>
        </w:rPr>
        <w:t>Niespełnienie kryterium skutkuje odrzuceniem wniosku.</w:t>
      </w:r>
    </w:p>
    <w:p w14:paraId="60B05E2D" w14:textId="77777777" w:rsidR="00EC3671" w:rsidRPr="00335A11" w:rsidRDefault="00207010" w:rsidP="005F575D">
      <w:pPr>
        <w:pStyle w:val="Nagwek4"/>
        <w:numPr>
          <w:ilvl w:val="0"/>
          <w:numId w:val="27"/>
        </w:numPr>
        <w:spacing w:line="276" w:lineRule="auto"/>
        <w:ind w:left="0" w:firstLine="0"/>
        <w:rPr>
          <w:rFonts w:cs="Arial"/>
          <w:b w:val="0"/>
        </w:rPr>
      </w:pPr>
      <w:bookmarkStart w:id="279" w:name="_Toc134080757"/>
      <w:bookmarkStart w:id="280" w:name="_Toc134088844"/>
      <w:r w:rsidRPr="00A079F2">
        <w:t>Okres</w:t>
      </w:r>
      <w:r w:rsidRPr="00335A11">
        <w:rPr>
          <w:rFonts w:cs="Arial"/>
        </w:rPr>
        <w:t xml:space="preserve"> realizacji projektu</w:t>
      </w:r>
      <w:bookmarkEnd w:id="279"/>
      <w:bookmarkEnd w:id="280"/>
    </w:p>
    <w:p w14:paraId="2233644E" w14:textId="77777777" w:rsidR="003468FA" w:rsidRPr="00FE13F4" w:rsidRDefault="003468FA" w:rsidP="00B86162">
      <w:pPr>
        <w:spacing w:line="276" w:lineRule="auto"/>
        <w:rPr>
          <w:rFonts w:ascii="Arial" w:hAnsi="Arial" w:cs="Arial"/>
        </w:rPr>
      </w:pPr>
      <w:r w:rsidRPr="00FE13F4">
        <w:rPr>
          <w:rFonts w:ascii="Arial" w:hAnsi="Arial" w:cs="Arial"/>
        </w:rPr>
        <w:t xml:space="preserve">W ramach kryterium weryfikowany będzie deklarowany przez wnioskodawcę termin realizacji projektu w zakresie zgodności z wymaganiami dotyczącymi okresu realizacji projektu określonymi w </w:t>
      </w:r>
      <w:r w:rsidR="00061B5E" w:rsidRPr="00FE13F4">
        <w:rPr>
          <w:rFonts w:ascii="Arial" w:hAnsi="Arial" w:cs="Arial"/>
        </w:rPr>
        <w:t>r</w:t>
      </w:r>
      <w:r w:rsidRPr="00FE13F4">
        <w:rPr>
          <w:rFonts w:ascii="Arial" w:hAnsi="Arial" w:cs="Arial"/>
        </w:rPr>
        <w:t xml:space="preserve">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00061B5E" w:rsidRPr="00FE13F4">
        <w:rPr>
          <w:rFonts w:ascii="Arial" w:hAnsi="Arial" w:cs="Arial"/>
        </w:rPr>
        <w:t xml:space="preserve"> </w:t>
      </w:r>
      <w:r w:rsidRPr="00FE13F4">
        <w:rPr>
          <w:rFonts w:ascii="Arial" w:hAnsi="Arial" w:cs="Arial"/>
        </w:rPr>
        <w:t xml:space="preserve">przez </w:t>
      </w:r>
      <w:r w:rsidR="002B6639" w:rsidRPr="00FE13F4">
        <w:rPr>
          <w:rFonts w:ascii="Arial" w:hAnsi="Arial" w:cs="Arial"/>
        </w:rPr>
        <w:t>ION</w:t>
      </w:r>
      <w:r w:rsidRPr="00FE13F4">
        <w:rPr>
          <w:rFonts w:ascii="Arial" w:hAnsi="Arial" w:cs="Arial"/>
        </w:rPr>
        <w:t>,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89BC467" w14:textId="77777777" w:rsidR="00207010" w:rsidRPr="00FE13F4" w:rsidRDefault="00207010" w:rsidP="00B86162">
      <w:pPr>
        <w:spacing w:line="276" w:lineRule="auto"/>
        <w:rPr>
          <w:rFonts w:ascii="Arial" w:hAnsi="Arial" w:cs="Arial"/>
        </w:rPr>
      </w:pPr>
      <w:r w:rsidRPr="00FE13F4">
        <w:rPr>
          <w:rFonts w:ascii="Arial" w:hAnsi="Arial" w:cs="Arial"/>
        </w:rPr>
        <w:t xml:space="preserve">W uzasadnionych przypadkach, </w:t>
      </w:r>
      <w:r w:rsidR="003468FA" w:rsidRPr="00FE13F4">
        <w:rPr>
          <w:rFonts w:ascii="Arial" w:hAnsi="Arial" w:cs="Arial"/>
        </w:rPr>
        <w:t>na przykład</w:t>
      </w:r>
      <w:r w:rsidRPr="00FE13F4">
        <w:rPr>
          <w:rFonts w:ascii="Arial" w:hAnsi="Arial" w:cs="Arial"/>
        </w:rPr>
        <w:t xml:space="preserve"> w sytuacji, gdy na skutek wydłużenia procesu wyboru projektów, planowany we wniosku o dofinansowanie okres realizacji projektu zakłada rozpoczęcie realizacji przed terminem zawarcia umowy o dofinansowanie </w:t>
      </w:r>
      <w:r w:rsidR="003468FA" w:rsidRPr="00FE13F4">
        <w:rPr>
          <w:rFonts w:ascii="Arial" w:hAnsi="Arial" w:cs="Arial"/>
        </w:rPr>
        <w:t>–</w:t>
      </w:r>
      <w:r w:rsidRPr="00FE13F4">
        <w:rPr>
          <w:rFonts w:ascii="Arial" w:hAnsi="Arial" w:cs="Arial"/>
        </w:rPr>
        <w:t xml:space="preserve"> </w:t>
      </w:r>
      <w:r w:rsidR="003468FA" w:rsidRPr="00FE13F4">
        <w:rPr>
          <w:rFonts w:ascii="Arial" w:hAnsi="Arial" w:cs="Arial"/>
        </w:rPr>
        <w:t xml:space="preserve">ION </w:t>
      </w:r>
      <w:r w:rsidRPr="00FE13F4">
        <w:rPr>
          <w:rFonts w:ascii="Arial" w:hAnsi="Arial" w:cs="Arial"/>
        </w:rPr>
        <w:t>może wyrazić zgodę na zmianę czasu realizacji projektu.</w:t>
      </w:r>
    </w:p>
    <w:p w14:paraId="7ACA6281" w14:textId="77777777" w:rsidR="00207010" w:rsidRPr="00FE13F4" w:rsidRDefault="00207010" w:rsidP="00724063">
      <w:pPr>
        <w:spacing w:after="120" w:line="276" w:lineRule="auto"/>
        <w:rPr>
          <w:rFonts w:ascii="Arial" w:hAnsi="Arial" w:cs="Arial"/>
          <w:sz w:val="22"/>
          <w:szCs w:val="22"/>
        </w:rPr>
      </w:pPr>
      <w:r w:rsidRPr="00FE13F4">
        <w:rPr>
          <w:rFonts w:ascii="Arial" w:hAnsi="Arial" w:cs="Arial"/>
        </w:rPr>
        <w:t xml:space="preserve">Zmiana okresu realizacji projektu może nastąpić na pisemny wniosek </w:t>
      </w:r>
      <w:r w:rsidR="003468FA" w:rsidRPr="00FE13F4">
        <w:rPr>
          <w:rFonts w:ascii="Arial" w:hAnsi="Arial" w:cs="Arial"/>
        </w:rPr>
        <w:t xml:space="preserve">ION </w:t>
      </w:r>
      <w:r w:rsidRPr="00FE13F4">
        <w:rPr>
          <w:rFonts w:ascii="Arial" w:hAnsi="Arial" w:cs="Arial"/>
        </w:rPr>
        <w:t>lub na pisemny wniosek Wnioskodawcy, za zgodą</w:t>
      </w:r>
      <w:r w:rsidR="003468FA" w:rsidRPr="00FE13F4">
        <w:rPr>
          <w:rFonts w:ascii="Arial" w:hAnsi="Arial" w:cs="Arial"/>
        </w:rPr>
        <w:t xml:space="preserve"> ION</w:t>
      </w:r>
      <w:r w:rsidRPr="00FE13F4">
        <w:rPr>
          <w:rFonts w:ascii="Arial" w:hAnsi="Arial" w:cs="Arial"/>
        </w:rPr>
        <w:t>, zarówno przed podpisaniem umowy, jak i po jej podpisaniu</w:t>
      </w:r>
      <w:r w:rsidRPr="00FE13F4">
        <w:rPr>
          <w:rFonts w:ascii="Arial" w:hAnsi="Arial" w:cs="Arial"/>
          <w:sz w:val="22"/>
          <w:szCs w:val="22"/>
        </w:rPr>
        <w:t>.</w:t>
      </w:r>
    </w:p>
    <w:p w14:paraId="4131ECD1" w14:textId="77777777" w:rsidR="00872823" w:rsidRPr="00FE13F4" w:rsidRDefault="00872823" w:rsidP="00335A11">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05B65B6" w14:textId="317F94A3" w:rsidR="00876263" w:rsidRPr="00FE13F4" w:rsidRDefault="00335A11" w:rsidP="00335A11">
      <w:pPr>
        <w:spacing w:after="120" w:line="276" w:lineRule="auto"/>
        <w:rPr>
          <w:rFonts w:ascii="Arial" w:hAnsi="Arial" w:cs="Arial"/>
        </w:rPr>
      </w:pPr>
      <w:r>
        <w:rPr>
          <w:rFonts w:ascii="Arial" w:hAnsi="Arial" w:cs="Arial"/>
        </w:rPr>
        <w:lastRenderedPageBreak/>
        <w:t>Zasady oceny</w:t>
      </w:r>
      <w:r w:rsidR="00876263" w:rsidRPr="00FE13F4">
        <w:rPr>
          <w:rFonts w:ascii="Arial" w:hAnsi="Arial" w:cs="Arial"/>
        </w:rPr>
        <w:t xml:space="preserve">: </w:t>
      </w:r>
      <w:r>
        <w:rPr>
          <w:rFonts w:ascii="Arial" w:hAnsi="Arial" w:cs="Arial"/>
        </w:rPr>
        <w:br/>
      </w:r>
      <w:r w:rsidR="002B6639"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3D59C3EC" w14:textId="77777777" w:rsidR="00876263" w:rsidRPr="00335A11" w:rsidRDefault="00876263" w:rsidP="00B86162">
      <w:pPr>
        <w:spacing w:line="276" w:lineRule="auto"/>
        <w:rPr>
          <w:rFonts w:ascii="Arial" w:hAnsi="Arial" w:cs="Arial"/>
          <w:b/>
        </w:rPr>
      </w:pPr>
      <w:r w:rsidRPr="00335A11">
        <w:rPr>
          <w:rFonts w:ascii="Arial" w:hAnsi="Arial" w:cs="Arial"/>
          <w:b/>
        </w:rPr>
        <w:t xml:space="preserve">projekty konkurencyjne </w:t>
      </w:r>
    </w:p>
    <w:p w14:paraId="4B754363" w14:textId="60FCDC82" w:rsidR="00876263" w:rsidRPr="00FE13F4" w:rsidRDefault="00D4101F" w:rsidP="00335A11">
      <w:pPr>
        <w:spacing w:after="120" w:line="312" w:lineRule="auto"/>
        <w:rPr>
          <w:rFonts w:ascii="Arial" w:hAnsi="Arial" w:cs="Arial"/>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r w:rsidR="00335A11">
        <w:rPr>
          <w:rFonts w:ascii="Arial" w:hAnsi="Arial" w:cs="Arial"/>
        </w:rPr>
        <w:br/>
      </w:r>
      <w:r w:rsidR="00876263" w:rsidRPr="00FE13F4">
        <w:rPr>
          <w:rFonts w:ascii="Arial" w:hAnsi="Arial" w:cs="Arial"/>
        </w:rPr>
        <w:t>Niespełnienie kryterium skutkuje odrzuceniem wniosku.</w:t>
      </w:r>
    </w:p>
    <w:p w14:paraId="7F80EF31" w14:textId="77777777" w:rsidR="00207010" w:rsidRPr="00335A11" w:rsidRDefault="00457153" w:rsidP="005F575D">
      <w:pPr>
        <w:pStyle w:val="Nagwek4"/>
        <w:numPr>
          <w:ilvl w:val="0"/>
          <w:numId w:val="27"/>
        </w:numPr>
        <w:spacing w:line="276" w:lineRule="auto"/>
        <w:ind w:left="0" w:firstLine="0"/>
        <w:rPr>
          <w:rFonts w:cs="Arial"/>
          <w:b w:val="0"/>
        </w:rPr>
      </w:pPr>
      <w:bookmarkStart w:id="281" w:name="_Toc134080758"/>
      <w:bookmarkStart w:id="282" w:name="_Toc134088845"/>
      <w:r w:rsidRPr="00A079F2">
        <w:t>Potencja</w:t>
      </w:r>
      <w:r w:rsidR="00876263" w:rsidRPr="00A079F2">
        <w:t>ł</w:t>
      </w:r>
      <w:r w:rsidRPr="00335A11">
        <w:rPr>
          <w:rFonts w:cs="Arial"/>
        </w:rPr>
        <w:t xml:space="preserve"> finans</w:t>
      </w:r>
      <w:r w:rsidR="00876263" w:rsidRPr="00335A11">
        <w:rPr>
          <w:rFonts w:cs="Arial"/>
        </w:rPr>
        <w:t>owy</w:t>
      </w:r>
      <w:r w:rsidRPr="00335A11">
        <w:rPr>
          <w:rFonts w:cs="Arial"/>
        </w:rPr>
        <w:t xml:space="preserve"> do realiza</w:t>
      </w:r>
      <w:r w:rsidR="00876263" w:rsidRPr="00335A11">
        <w:rPr>
          <w:rFonts w:cs="Arial"/>
        </w:rPr>
        <w:t>cji projektu</w:t>
      </w:r>
      <w:bookmarkEnd w:id="281"/>
      <w:bookmarkEnd w:id="282"/>
    </w:p>
    <w:p w14:paraId="12246EA7" w14:textId="77777777" w:rsidR="00876263" w:rsidRPr="00FE13F4" w:rsidRDefault="00876263" w:rsidP="00B86162">
      <w:pPr>
        <w:spacing w:line="276" w:lineRule="auto"/>
        <w:rPr>
          <w:rFonts w:ascii="Arial" w:hAnsi="Arial" w:cs="Arial"/>
        </w:rPr>
      </w:pPr>
      <w:r w:rsidRPr="00FE13F4">
        <w:rPr>
          <w:rFonts w:ascii="Arial" w:hAnsi="Arial" w:cs="Arial"/>
        </w:rPr>
        <w:t xml:space="preserve">W ramach kryterium weryfikowane będzie, czy wnioskodawca ma odpowiedni potencjał ekonomiczny, aby zapewnić prawidłową realizację projektu, a w przypadku projektu partnerskiego, czy spełniona jest zasada określona w art. 39 ust. 11 ustawy </w:t>
      </w:r>
      <w:r w:rsidR="0070151A" w:rsidRPr="00FE13F4">
        <w:rPr>
          <w:rFonts w:ascii="Arial" w:hAnsi="Arial" w:cs="Arial"/>
        </w:rPr>
        <w:t>z dnia 28 kwietnia 2022 r. o zasadach realizacji zadań finansowanych ze środków europejskich w perspektywie finansowej 2021–2027</w:t>
      </w:r>
      <w:r w:rsidRPr="00FE13F4">
        <w:rPr>
          <w:rFonts w:ascii="Arial" w:hAnsi="Arial" w:cs="Arial"/>
        </w:rPr>
        <w:t>.</w:t>
      </w:r>
    </w:p>
    <w:p w14:paraId="45983F9B" w14:textId="01BFD6D7" w:rsidR="00876263" w:rsidRPr="00FE13F4" w:rsidRDefault="002C3DA8" w:rsidP="00B86162">
      <w:pPr>
        <w:spacing w:line="276" w:lineRule="auto"/>
        <w:rPr>
          <w:rFonts w:ascii="Arial" w:hAnsi="Arial" w:cs="Arial"/>
        </w:rPr>
      </w:pPr>
      <w:r w:rsidRPr="002C3DA8">
        <w:rPr>
          <w:rFonts w:ascii="Arial" w:hAnsi="Arial" w:cs="Arial"/>
        </w:rPr>
        <w:t xml:space="preserve">Weryfikacji podlegać będzie, czy wnioskodawca posiada średni obrót za trzy ostatnie zamknięte okresy lub (jeśli to korzystniejsze) wnioskodawca posiada łączny obrót za ostatni zatwierdzony rok obrotowy zgodnie z ustawą o rachunkowości z dnia 29 września 1994 r. (Dz. U. 1994 nr 121 poz. 591 z </w:t>
      </w:r>
      <w:proofErr w:type="spellStart"/>
      <w:r w:rsidRPr="002C3DA8">
        <w:rPr>
          <w:rFonts w:ascii="Arial" w:hAnsi="Arial" w:cs="Arial"/>
        </w:rPr>
        <w:t>późń</w:t>
      </w:r>
      <w:proofErr w:type="spellEnd"/>
      <w:r w:rsidRPr="002C3DA8">
        <w:rPr>
          <w:rFonts w:ascii="Arial" w:hAnsi="Arial" w:cs="Arial"/>
        </w:rPr>
        <w:t>. zm.) (jeśli dotyczy) lub za ostatni zamknięty i zatwierdzony rok kalendarzowy równy lub wyższy od średnich rocznych wydatków w ocenianym projekcie</w:t>
      </w:r>
      <w:r>
        <w:rPr>
          <w:rFonts w:ascii="Arial" w:hAnsi="Arial" w:cs="Arial"/>
        </w:rPr>
        <w:t>.</w:t>
      </w:r>
    </w:p>
    <w:p w14:paraId="7CCD048E" w14:textId="77777777" w:rsidR="0070151A" w:rsidRPr="00FE13F4" w:rsidRDefault="0070151A" w:rsidP="00724063">
      <w:pPr>
        <w:spacing w:after="120" w:line="276" w:lineRule="auto"/>
        <w:rPr>
          <w:rFonts w:ascii="Arial" w:hAnsi="Arial" w:cs="Arial"/>
        </w:rPr>
      </w:pPr>
      <w:r w:rsidRPr="00FE13F4">
        <w:rPr>
          <w:rFonts w:ascii="Arial" w:hAnsi="Arial" w:cs="Arial"/>
        </w:rPr>
        <w:t>Kryterium nie dotyczy jednostek sektora finansów publicznych (</w:t>
      </w:r>
      <w:proofErr w:type="spellStart"/>
      <w:r w:rsidRPr="00FE13F4">
        <w:rPr>
          <w:rFonts w:ascii="Arial" w:hAnsi="Arial" w:cs="Arial"/>
        </w:rPr>
        <w:t>jsfp</w:t>
      </w:r>
      <w:proofErr w:type="spellEnd"/>
      <w:r w:rsidRPr="00FE13F4">
        <w:rPr>
          <w:rFonts w:ascii="Arial" w:hAnsi="Arial" w:cs="Arial"/>
        </w:rPr>
        <w:t xml:space="preserve">), w tym projektów partnerskich, w których </w:t>
      </w:r>
      <w:proofErr w:type="spellStart"/>
      <w:r w:rsidRPr="00FE13F4">
        <w:rPr>
          <w:rFonts w:ascii="Arial" w:hAnsi="Arial" w:cs="Arial"/>
        </w:rPr>
        <w:t>jsfp</w:t>
      </w:r>
      <w:proofErr w:type="spellEnd"/>
      <w:r w:rsidRPr="00FE13F4">
        <w:rPr>
          <w:rFonts w:ascii="Arial" w:hAnsi="Arial" w:cs="Arial"/>
        </w:rPr>
        <w:t xml:space="preserve"> występują jako wnioskodawca (partner wiodący) - kryterium obrotu nie jest wówczas badane.</w:t>
      </w:r>
    </w:p>
    <w:p w14:paraId="6034C753" w14:textId="77777777" w:rsidR="00872823" w:rsidRPr="00FE13F4" w:rsidRDefault="00872823" w:rsidP="00335A11">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3975FAA" w14:textId="17784739" w:rsidR="00876263" w:rsidRPr="00FE13F4" w:rsidRDefault="00335A11" w:rsidP="00335A11">
      <w:pPr>
        <w:spacing w:after="120" w:line="276" w:lineRule="auto"/>
        <w:rPr>
          <w:rFonts w:ascii="Arial" w:hAnsi="Arial" w:cs="Arial"/>
        </w:rPr>
      </w:pPr>
      <w:r>
        <w:rPr>
          <w:rFonts w:ascii="Arial" w:hAnsi="Arial" w:cs="Arial"/>
        </w:rPr>
        <w:t>Zasady oceny</w:t>
      </w:r>
      <w:r w:rsidR="00876263" w:rsidRPr="00FE13F4">
        <w:rPr>
          <w:rFonts w:ascii="Arial" w:hAnsi="Arial" w:cs="Arial"/>
        </w:rPr>
        <w:t xml:space="preserve">: </w:t>
      </w:r>
      <w:r>
        <w:rPr>
          <w:rFonts w:ascii="Arial" w:hAnsi="Arial" w:cs="Arial"/>
        </w:rPr>
        <w:br/>
      </w:r>
      <w:r w:rsidR="002B6639"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r w:rsidR="00621CDD" w:rsidRPr="00FE13F4">
        <w:t xml:space="preserve">  </w:t>
      </w:r>
      <w:r w:rsidR="00621CDD" w:rsidRPr="00FE13F4">
        <w:rPr>
          <w:rFonts w:ascii="Arial" w:hAnsi="Arial" w:cs="Arial"/>
        </w:rPr>
        <w:t>albo „NIE DOTYCZY”</w:t>
      </w:r>
    </w:p>
    <w:p w14:paraId="29873DFA" w14:textId="77777777" w:rsidR="00876263" w:rsidRPr="00D02FF2" w:rsidRDefault="00876263" w:rsidP="00B86162">
      <w:pPr>
        <w:spacing w:line="276" w:lineRule="auto"/>
        <w:rPr>
          <w:rFonts w:ascii="Arial" w:hAnsi="Arial" w:cs="Arial"/>
          <w:b/>
        </w:rPr>
      </w:pPr>
      <w:r w:rsidRPr="00D02FF2">
        <w:rPr>
          <w:rFonts w:ascii="Arial" w:hAnsi="Arial" w:cs="Arial"/>
          <w:b/>
        </w:rPr>
        <w:t xml:space="preserve">projekty konkurencyjne </w:t>
      </w:r>
    </w:p>
    <w:p w14:paraId="1FD33841" w14:textId="1C1FB6C8" w:rsidR="00876263" w:rsidRPr="00FE13F4" w:rsidRDefault="00D4101F" w:rsidP="00D02FF2">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D02FF2">
        <w:rPr>
          <w:rFonts w:ascii="Arial" w:hAnsi="Arial" w:cs="Arial"/>
        </w:rPr>
        <w:br/>
      </w:r>
      <w:r w:rsidR="00876263" w:rsidRPr="00FE13F4">
        <w:rPr>
          <w:rFonts w:ascii="Arial" w:hAnsi="Arial" w:cs="Arial"/>
        </w:rPr>
        <w:t>Niespełnienie kryterium skutkuje odrzuceniem wniosku.</w:t>
      </w:r>
    </w:p>
    <w:p w14:paraId="3CD7C0FA" w14:textId="77777777" w:rsidR="00EC3671" w:rsidRPr="00D02FF2" w:rsidRDefault="00207010" w:rsidP="005F575D">
      <w:pPr>
        <w:pStyle w:val="Nagwek4"/>
        <w:numPr>
          <w:ilvl w:val="0"/>
          <w:numId w:val="27"/>
        </w:numPr>
        <w:spacing w:line="276" w:lineRule="auto"/>
        <w:ind w:left="0" w:firstLine="0"/>
        <w:rPr>
          <w:rFonts w:cs="Arial"/>
          <w:b w:val="0"/>
        </w:rPr>
      </w:pPr>
      <w:bookmarkStart w:id="283" w:name="_Toc134080759"/>
      <w:bookmarkStart w:id="284" w:name="_Toc134088846"/>
      <w:r w:rsidRPr="00A079F2">
        <w:t>Zakaz</w:t>
      </w:r>
      <w:r w:rsidRPr="00D02FF2">
        <w:rPr>
          <w:rFonts w:cs="Arial"/>
        </w:rPr>
        <w:t xml:space="preserve"> podwójnego finansowania</w:t>
      </w:r>
      <w:bookmarkEnd w:id="283"/>
      <w:bookmarkEnd w:id="284"/>
    </w:p>
    <w:p w14:paraId="3FA45566" w14:textId="77777777" w:rsidR="008B1262" w:rsidRPr="00FE13F4" w:rsidRDefault="008B1262" w:rsidP="00B86162">
      <w:pPr>
        <w:spacing w:line="276" w:lineRule="auto"/>
        <w:rPr>
          <w:rFonts w:ascii="Arial" w:hAnsi="Arial" w:cs="Arial"/>
          <w:sz w:val="28"/>
          <w:szCs w:val="28"/>
        </w:rPr>
      </w:pPr>
      <w:r w:rsidRPr="00FE13F4">
        <w:rPr>
          <w:rFonts w:ascii="Arial" w:hAnsi="Arial" w:cs="Arial"/>
          <w:color w:val="000000"/>
        </w:rPr>
        <w:t>W ramach kryterium weryfikowane będzie czy pozycje wydatków ujęte we wniosku o dofinansowanie nie są objęte podwójnym finansowaniem</w:t>
      </w:r>
    </w:p>
    <w:p w14:paraId="56554435" w14:textId="77777777" w:rsidR="008B1262" w:rsidRPr="00FE13F4" w:rsidRDefault="008B1262" w:rsidP="00B86162">
      <w:pPr>
        <w:spacing w:line="276" w:lineRule="auto"/>
        <w:rPr>
          <w:rFonts w:ascii="Arial" w:hAnsi="Arial" w:cs="Arial"/>
        </w:rPr>
      </w:pPr>
      <w:r w:rsidRPr="00FE13F4">
        <w:rPr>
          <w:rFonts w:ascii="Arial" w:hAnsi="Arial" w:cs="Arial"/>
          <w:color w:val="000000"/>
        </w:rPr>
        <w:t>Podwójne finansowanie oznacza w szczególności:</w:t>
      </w:r>
    </w:p>
    <w:p w14:paraId="2026956C"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więcej niż jednokrotne przedstawienie do rozliczenia tego samego wydatku albo tej samej części wydatku ze środków UE w jakiejkolwiek formie (w szczególności dotacji, pożyczki, gwarancji/poręczenia),</w:t>
      </w:r>
    </w:p>
    <w:p w14:paraId="033F26DB"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rozliczenie zakupu używanego środka trwałego, który był uprzednio współfinansowany z</w:t>
      </w:r>
      <w:r w:rsidR="00C94985" w:rsidRPr="00FE13F4">
        <w:rPr>
          <w:rFonts w:ascii="Arial" w:eastAsia="Calibri" w:hAnsi="Arial" w:cs="Arial"/>
        </w:rPr>
        <w:t> </w:t>
      </w:r>
      <w:r w:rsidRPr="00FE13F4">
        <w:rPr>
          <w:rFonts w:ascii="Arial" w:eastAsia="Calibri" w:hAnsi="Arial" w:cs="Arial"/>
        </w:rPr>
        <w:t>udziałem środków UE,</w:t>
      </w:r>
    </w:p>
    <w:p w14:paraId="28C25223"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 xml:space="preserve">rozliczenie kosztów amortyzacji środka trwałego uprzednio zakupionego z udziałem środków UE, </w:t>
      </w:r>
    </w:p>
    <w:p w14:paraId="41D5D37F"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rozliczenie wydatku poniesionego przez leasingodawcę na zakup przedmiotu leasingu w</w:t>
      </w:r>
      <w:r w:rsidR="00C94985" w:rsidRPr="00FE13F4">
        <w:rPr>
          <w:rFonts w:ascii="Arial" w:eastAsia="Calibri" w:hAnsi="Arial" w:cs="Arial"/>
        </w:rPr>
        <w:t> </w:t>
      </w:r>
      <w:r w:rsidRPr="00FE13F4">
        <w:rPr>
          <w:rFonts w:ascii="Arial" w:eastAsia="Calibri" w:hAnsi="Arial" w:cs="Arial"/>
        </w:rPr>
        <w:t>ramach leasingu finansowego, a następnie rozliczenie rat opłacanych przez beneficjenta w związku z leasingiem tego przedmiotu,</w:t>
      </w:r>
    </w:p>
    <w:p w14:paraId="431F8441"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lastRenderedPageBreak/>
        <w:t>objęcie kosztów kwalifikowalnych jednocześnie wsparciem w formie pożyczki i gwarancji/poręczenia,</w:t>
      </w:r>
    </w:p>
    <w:p w14:paraId="2B2198A4"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rozliczenie tego samego wydatku w kosztach pośrednich projektu oraz kosztach bezpośrednich projektu,</w:t>
      </w:r>
    </w:p>
    <w:p w14:paraId="42E99C0D" w14:textId="77777777" w:rsidR="008F00A5" w:rsidRPr="00FE13F4" w:rsidRDefault="008F00A5" w:rsidP="00D10902">
      <w:pPr>
        <w:numPr>
          <w:ilvl w:val="0"/>
          <w:numId w:val="8"/>
        </w:numPr>
        <w:autoSpaceDE w:val="0"/>
        <w:autoSpaceDN w:val="0"/>
        <w:adjustRightInd w:val="0"/>
        <w:spacing w:after="120" w:line="276" w:lineRule="auto"/>
        <w:ind w:left="425" w:hanging="425"/>
        <w:rPr>
          <w:rFonts w:ascii="Arial" w:hAnsi="Arial" w:cs="Arial"/>
          <w:sz w:val="22"/>
          <w:szCs w:val="22"/>
        </w:rPr>
      </w:pPr>
      <w:r w:rsidRPr="00FE13F4">
        <w:rPr>
          <w:rFonts w:ascii="Arial" w:eastAsia="Calibri" w:hAnsi="Arial" w:cs="Arial"/>
        </w:rPr>
        <w:t>otrzymanie na wydatki kwalifikowalne danego projektu lub części projektu dotacji z kilku źródeł (krajowych, unijnych lub innych) w wysokości łącznie wyższej niż 100% wydatków kwalifikowalnych projektu lub części projektu.</w:t>
      </w:r>
    </w:p>
    <w:p w14:paraId="17147BB6" w14:textId="77777777" w:rsidR="008B1262" w:rsidRPr="00FE13F4" w:rsidRDefault="00872823" w:rsidP="00D02FF2">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FA4CC8" w:rsidRPr="00FE13F4">
        <w:rPr>
          <w:rFonts w:ascii="Arial" w:hAnsi="Arial" w:cs="Arial"/>
        </w:rPr>
        <w:t xml:space="preserve"> lub oświadczenia</w:t>
      </w:r>
      <w:r w:rsidRPr="00FE13F4">
        <w:rPr>
          <w:rFonts w:ascii="Arial" w:hAnsi="Arial" w:cs="Arial"/>
        </w:rPr>
        <w:t>.</w:t>
      </w:r>
    </w:p>
    <w:p w14:paraId="24F001E9" w14:textId="4444DAD0" w:rsidR="00876263" w:rsidRPr="00FE13F4" w:rsidRDefault="00D02FF2" w:rsidP="00D02FF2">
      <w:pPr>
        <w:spacing w:after="120" w:line="276" w:lineRule="auto"/>
        <w:rPr>
          <w:rFonts w:ascii="Arial" w:hAnsi="Arial" w:cs="Arial"/>
          <w:u w:val="single"/>
        </w:rPr>
      </w:pPr>
      <w:r>
        <w:rPr>
          <w:rFonts w:ascii="Arial" w:hAnsi="Arial" w:cs="Arial"/>
        </w:rPr>
        <w:t>Zasady oceny</w:t>
      </w:r>
      <w:r w:rsidR="00876263" w:rsidRPr="00FE13F4">
        <w:rPr>
          <w:rFonts w:ascii="Arial" w:hAnsi="Arial" w:cs="Arial"/>
        </w:rPr>
        <w:t xml:space="preserve">: </w:t>
      </w:r>
      <w:r>
        <w:rPr>
          <w:rFonts w:ascii="Arial" w:hAnsi="Arial" w:cs="Arial"/>
        </w:rPr>
        <w:br/>
      </w:r>
      <w:r w:rsidR="002B6639" w:rsidRPr="00FE13F4">
        <w:rPr>
          <w:rFonts w:ascii="Arial" w:hAnsi="Arial" w:cs="Arial"/>
        </w:rPr>
        <w:t xml:space="preserve">Przyznana zostanie ocena: </w:t>
      </w:r>
      <w:r w:rsidR="00876263" w:rsidRPr="00FE13F4">
        <w:rPr>
          <w:rFonts w:ascii="Arial" w:hAnsi="Arial" w:cs="Arial"/>
        </w:rPr>
        <w:t xml:space="preserve">„TAK” </w:t>
      </w:r>
      <w:r w:rsidR="00C9498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C94985" w:rsidRPr="00FE13F4">
        <w:rPr>
          <w:rFonts w:ascii="Arial" w:hAnsi="Arial" w:cs="Arial"/>
        </w:rPr>
        <w:t>albo</w:t>
      </w:r>
      <w:r w:rsidR="002935B7" w:rsidRPr="00FE13F4">
        <w:rPr>
          <w:rFonts w:ascii="Arial" w:hAnsi="Arial" w:cs="Arial"/>
        </w:rPr>
        <w:t xml:space="preserve"> „DO </w:t>
      </w:r>
      <w:r w:rsidR="00C94985" w:rsidRPr="00FE13F4">
        <w:rPr>
          <w:rFonts w:ascii="Arial" w:hAnsi="Arial" w:cs="Arial"/>
        </w:rPr>
        <w:t>POPRAWY</w:t>
      </w:r>
      <w:r w:rsidR="002935B7" w:rsidRPr="00FE13F4">
        <w:rPr>
          <w:rFonts w:ascii="Arial" w:hAnsi="Arial" w:cs="Arial"/>
        </w:rPr>
        <w:t>”</w:t>
      </w:r>
    </w:p>
    <w:p w14:paraId="26860C35" w14:textId="77777777" w:rsidR="00876263" w:rsidRPr="00D02FF2" w:rsidRDefault="00876263" w:rsidP="00B86162">
      <w:pPr>
        <w:spacing w:line="276" w:lineRule="auto"/>
        <w:rPr>
          <w:rFonts w:ascii="Arial" w:hAnsi="Arial" w:cs="Arial"/>
          <w:b/>
        </w:rPr>
      </w:pPr>
      <w:r w:rsidRPr="00D02FF2">
        <w:rPr>
          <w:rFonts w:ascii="Arial" w:hAnsi="Arial" w:cs="Arial"/>
          <w:b/>
        </w:rPr>
        <w:t xml:space="preserve">projekty konkurencyjne </w:t>
      </w:r>
    </w:p>
    <w:p w14:paraId="217FC983" w14:textId="547D0954" w:rsidR="00876263" w:rsidRPr="00FE13F4" w:rsidRDefault="00D4101F" w:rsidP="00D02FF2">
      <w:pPr>
        <w:spacing w:after="120" w:line="312" w:lineRule="auto"/>
        <w:rPr>
          <w:rFonts w:ascii="Arial" w:hAnsi="Arial" w:cs="Arial"/>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r w:rsidR="00D02FF2">
        <w:rPr>
          <w:rFonts w:ascii="Arial" w:hAnsi="Arial" w:cs="Arial"/>
        </w:rPr>
        <w:br/>
      </w:r>
      <w:r w:rsidR="00876263" w:rsidRPr="00FE13F4">
        <w:rPr>
          <w:rFonts w:ascii="Arial" w:hAnsi="Arial" w:cs="Arial"/>
        </w:rPr>
        <w:t>Niespełnienie kryterium skutkuje odrzuceniem wniosku.</w:t>
      </w:r>
    </w:p>
    <w:p w14:paraId="3E19C7BB" w14:textId="77777777" w:rsidR="00EC3671" w:rsidRPr="00D02FF2" w:rsidRDefault="008B1262" w:rsidP="005F575D">
      <w:pPr>
        <w:pStyle w:val="Nagwek4"/>
        <w:numPr>
          <w:ilvl w:val="0"/>
          <w:numId w:val="27"/>
        </w:numPr>
        <w:spacing w:line="276" w:lineRule="auto"/>
        <w:ind w:left="0" w:firstLine="0"/>
        <w:rPr>
          <w:rFonts w:cs="Arial"/>
          <w:b w:val="0"/>
        </w:rPr>
      </w:pPr>
      <w:bookmarkStart w:id="285" w:name="_Toc134080760"/>
      <w:bookmarkStart w:id="286" w:name="_Toc134088847"/>
      <w:r w:rsidRPr="00A079F2">
        <w:t>Koszty</w:t>
      </w:r>
      <w:r w:rsidRPr="00D02FF2">
        <w:rPr>
          <w:rFonts w:cs="Arial"/>
        </w:rPr>
        <w:t xml:space="preserve"> </w:t>
      </w:r>
      <w:r w:rsidR="00555309" w:rsidRPr="00D02FF2">
        <w:rPr>
          <w:rFonts w:cs="Arial"/>
        </w:rPr>
        <w:t>bezpośrednie projektu, w którym łączna wartość projektu nie przekracza wyrażonej w PLN równowartości 200 tys. EUR są rozliczane w całości kwotami ryczałtowymi określonymi przez beneficjenta.</w:t>
      </w:r>
      <w:bookmarkEnd w:id="285"/>
      <w:bookmarkEnd w:id="286"/>
    </w:p>
    <w:p w14:paraId="4F28A9E0" w14:textId="77777777" w:rsidR="00555309" w:rsidRPr="00555309" w:rsidRDefault="00555309" w:rsidP="00555309">
      <w:pPr>
        <w:spacing w:line="276" w:lineRule="auto"/>
        <w:rPr>
          <w:rFonts w:ascii="Arial" w:hAnsi="Arial" w:cs="Arial"/>
        </w:rPr>
      </w:pPr>
      <w:r w:rsidRPr="00555309">
        <w:rPr>
          <w:rFonts w:ascii="Arial" w:hAnsi="Arial" w:cs="Arial"/>
        </w:rPr>
        <w:t>W ramach kryterium weryfikowane będzie, czy koszty bezpośrednie projektu są</w:t>
      </w:r>
    </w:p>
    <w:p w14:paraId="6609CE1D" w14:textId="77777777" w:rsidR="00555309" w:rsidRPr="00555309" w:rsidRDefault="00555309" w:rsidP="00555309">
      <w:pPr>
        <w:spacing w:line="276" w:lineRule="auto"/>
        <w:rPr>
          <w:rFonts w:ascii="Arial" w:hAnsi="Arial" w:cs="Arial"/>
        </w:rPr>
      </w:pPr>
      <w:r w:rsidRPr="00555309">
        <w:rPr>
          <w:rFonts w:ascii="Arial" w:hAnsi="Arial" w:cs="Arial"/>
        </w:rPr>
        <w:t>rozliczane zgodnie z wymogami określonymi w regulaminie wyboru projektów przez</w:t>
      </w:r>
    </w:p>
    <w:p w14:paraId="21352347" w14:textId="77777777" w:rsidR="00555309" w:rsidRPr="00555309" w:rsidRDefault="00555309" w:rsidP="00555309">
      <w:pPr>
        <w:spacing w:line="276" w:lineRule="auto"/>
        <w:rPr>
          <w:rFonts w:ascii="Arial" w:hAnsi="Arial" w:cs="Arial"/>
        </w:rPr>
      </w:pPr>
      <w:r w:rsidRPr="00555309">
        <w:rPr>
          <w:rFonts w:ascii="Arial" w:hAnsi="Arial" w:cs="Arial"/>
        </w:rPr>
        <w:t>ION. W przypadku projektów, w których łączny koszt wyrażony w PLN nie przekracza</w:t>
      </w:r>
    </w:p>
    <w:p w14:paraId="0E970E1F" w14:textId="77777777" w:rsidR="00555309" w:rsidRPr="00555309" w:rsidRDefault="00555309" w:rsidP="00555309">
      <w:pPr>
        <w:spacing w:line="276" w:lineRule="auto"/>
        <w:rPr>
          <w:rFonts w:ascii="Arial" w:hAnsi="Arial" w:cs="Arial"/>
        </w:rPr>
      </w:pPr>
      <w:r w:rsidRPr="00555309">
        <w:rPr>
          <w:rFonts w:ascii="Arial" w:hAnsi="Arial" w:cs="Arial"/>
        </w:rPr>
        <w:t>równowartości 200 tys. EUR w dniu zawarcia umowy o dofinansowanie projektu</w:t>
      </w:r>
    </w:p>
    <w:p w14:paraId="54057EFF" w14:textId="77777777" w:rsidR="00555309" w:rsidRPr="00555309" w:rsidRDefault="00555309" w:rsidP="00555309">
      <w:pPr>
        <w:spacing w:line="276" w:lineRule="auto"/>
        <w:rPr>
          <w:rFonts w:ascii="Arial" w:hAnsi="Arial" w:cs="Arial"/>
        </w:rPr>
      </w:pPr>
      <w:r w:rsidRPr="00555309">
        <w:rPr>
          <w:rFonts w:ascii="Arial" w:hAnsi="Arial" w:cs="Arial"/>
        </w:rPr>
        <w:t>(do przeliczenia łącznego kosztu projektu stosuje się miesięczny obrachunkowy kurs</w:t>
      </w:r>
    </w:p>
    <w:p w14:paraId="71E5DE44" w14:textId="77777777" w:rsidR="00555309" w:rsidRPr="00555309" w:rsidRDefault="00555309" w:rsidP="00555309">
      <w:pPr>
        <w:spacing w:line="276" w:lineRule="auto"/>
        <w:rPr>
          <w:rFonts w:ascii="Arial" w:hAnsi="Arial" w:cs="Arial"/>
        </w:rPr>
      </w:pPr>
      <w:r w:rsidRPr="00555309">
        <w:rPr>
          <w:rFonts w:ascii="Arial" w:hAnsi="Arial" w:cs="Arial"/>
        </w:rPr>
        <w:t>wymiany waluty stosowany przez Komisję Europejską, aktualny na dzień ogłoszenia</w:t>
      </w:r>
    </w:p>
    <w:p w14:paraId="1A8CCA8B" w14:textId="77777777" w:rsidR="00555309" w:rsidRPr="00555309" w:rsidRDefault="00555309" w:rsidP="00555309">
      <w:pPr>
        <w:spacing w:line="276" w:lineRule="auto"/>
        <w:rPr>
          <w:rFonts w:ascii="Arial" w:hAnsi="Arial" w:cs="Arial"/>
        </w:rPr>
      </w:pPr>
      <w:r w:rsidRPr="00555309">
        <w:rPr>
          <w:rFonts w:ascii="Arial" w:hAnsi="Arial" w:cs="Arial"/>
        </w:rPr>
        <w:t>naboru) koszty bezpośrednie rozliczane są na podstawie kwot ryczałtowych</w:t>
      </w:r>
    </w:p>
    <w:p w14:paraId="74CE10CF" w14:textId="552A3655" w:rsidR="00555309" w:rsidRDefault="00555309" w:rsidP="00724063">
      <w:pPr>
        <w:spacing w:after="120" w:line="276" w:lineRule="auto"/>
        <w:rPr>
          <w:rFonts w:ascii="Arial" w:hAnsi="Arial" w:cs="Arial"/>
        </w:rPr>
      </w:pPr>
      <w:r w:rsidRPr="00555309">
        <w:rPr>
          <w:rFonts w:ascii="Arial" w:hAnsi="Arial" w:cs="Arial"/>
        </w:rPr>
        <w:t>określanych przez beneficjenta.</w:t>
      </w:r>
    </w:p>
    <w:p w14:paraId="2067D075" w14:textId="77777777" w:rsidR="00555309" w:rsidRPr="00555309" w:rsidRDefault="00555309" w:rsidP="00555309">
      <w:pPr>
        <w:spacing w:line="276" w:lineRule="auto"/>
        <w:rPr>
          <w:rFonts w:ascii="Arial" w:hAnsi="Arial" w:cs="Arial"/>
        </w:rPr>
      </w:pPr>
      <w:r w:rsidRPr="00555309">
        <w:rPr>
          <w:rFonts w:ascii="Arial" w:hAnsi="Arial" w:cs="Arial"/>
        </w:rPr>
        <w:t>Weryfikacja spełnienia kryterium będzie odbywać się na podstawie treści wniosku</w:t>
      </w:r>
    </w:p>
    <w:p w14:paraId="49B4EAB3" w14:textId="77777777" w:rsidR="002E25CD" w:rsidRDefault="00555309" w:rsidP="00D02FF2">
      <w:pPr>
        <w:spacing w:after="120" w:line="276" w:lineRule="auto"/>
        <w:rPr>
          <w:rFonts w:ascii="Arial" w:hAnsi="Arial" w:cs="Arial"/>
        </w:rPr>
      </w:pPr>
      <w:r w:rsidRPr="00555309">
        <w:rPr>
          <w:rFonts w:ascii="Arial" w:hAnsi="Arial" w:cs="Arial"/>
        </w:rPr>
        <w:t>o dofinansowanie projektu.</w:t>
      </w:r>
    </w:p>
    <w:p w14:paraId="2D79C0E8" w14:textId="40035E3C" w:rsidR="002C2C47" w:rsidRPr="00FE13F4" w:rsidRDefault="00D02FF2" w:rsidP="00D02FF2">
      <w:pPr>
        <w:spacing w:after="120" w:line="276" w:lineRule="auto"/>
        <w:rPr>
          <w:rFonts w:ascii="Arial" w:hAnsi="Arial" w:cs="Arial"/>
        </w:rPr>
      </w:pPr>
      <w:r>
        <w:rPr>
          <w:rFonts w:ascii="Arial" w:hAnsi="Arial" w:cs="Arial"/>
        </w:rPr>
        <w:t>Zasady oceny</w:t>
      </w:r>
      <w:r w:rsidR="002C2C47" w:rsidRPr="00FE13F4">
        <w:rPr>
          <w:rFonts w:ascii="Arial" w:hAnsi="Arial" w:cs="Arial"/>
        </w:rPr>
        <w:t xml:space="preserve">: </w:t>
      </w:r>
      <w:r>
        <w:rPr>
          <w:rFonts w:ascii="Arial" w:hAnsi="Arial" w:cs="Arial"/>
        </w:rPr>
        <w:br/>
      </w:r>
      <w:r w:rsidR="001029A4" w:rsidRPr="00FE13F4">
        <w:rPr>
          <w:rFonts w:ascii="Arial" w:hAnsi="Arial" w:cs="Arial"/>
        </w:rPr>
        <w:t xml:space="preserve">Przyznana zostanie ocena: </w:t>
      </w:r>
      <w:r w:rsidR="002C2C47" w:rsidRPr="00FE13F4">
        <w:rPr>
          <w:rFonts w:ascii="Arial" w:hAnsi="Arial" w:cs="Arial"/>
        </w:rPr>
        <w:t xml:space="preserve">„TAK” </w:t>
      </w:r>
      <w:r w:rsidR="004A2DB3" w:rsidRPr="00FE13F4">
        <w:rPr>
          <w:rFonts w:ascii="Arial" w:hAnsi="Arial" w:cs="Arial"/>
        </w:rPr>
        <w:t xml:space="preserve">albo </w:t>
      </w:r>
      <w:r w:rsidR="002C2C47" w:rsidRPr="00FE13F4">
        <w:rPr>
          <w:rFonts w:ascii="Arial" w:hAnsi="Arial" w:cs="Arial"/>
        </w:rPr>
        <w:t>„NIE”</w:t>
      </w:r>
      <w:r w:rsidR="004A2DB3" w:rsidRPr="00FE13F4">
        <w:rPr>
          <w:rFonts w:ascii="Arial" w:hAnsi="Arial" w:cs="Arial"/>
        </w:rPr>
        <w:t xml:space="preserve"> albo „NIE DOTYCZY”</w:t>
      </w:r>
    </w:p>
    <w:p w14:paraId="60D9A315" w14:textId="77777777" w:rsidR="002C2C47" w:rsidRPr="00D02FF2" w:rsidRDefault="002C2C47" w:rsidP="00B86162">
      <w:pPr>
        <w:spacing w:line="276" w:lineRule="auto"/>
        <w:rPr>
          <w:rFonts w:ascii="Arial" w:hAnsi="Arial" w:cs="Arial"/>
          <w:b/>
        </w:rPr>
      </w:pPr>
      <w:r w:rsidRPr="00D02FF2">
        <w:rPr>
          <w:rFonts w:ascii="Arial" w:hAnsi="Arial" w:cs="Arial"/>
          <w:b/>
        </w:rPr>
        <w:t xml:space="preserve">projekty konkurencyjne </w:t>
      </w:r>
    </w:p>
    <w:p w14:paraId="28E5DE64" w14:textId="47261A97" w:rsidR="002C2C47" w:rsidRPr="00FE13F4" w:rsidRDefault="002C2C47" w:rsidP="00D02FF2">
      <w:pPr>
        <w:spacing w:after="120" w:line="276" w:lineRule="auto"/>
        <w:rPr>
          <w:rFonts w:ascii="Arial" w:hAnsi="Arial" w:cs="Arial"/>
        </w:rPr>
      </w:pPr>
      <w:r w:rsidRPr="00FE13F4">
        <w:rPr>
          <w:rFonts w:ascii="Arial" w:hAnsi="Arial" w:cs="Arial"/>
        </w:rPr>
        <w:t>Niespełnienie kryterium skutkuje odrzuceniem wniosku.</w:t>
      </w:r>
    </w:p>
    <w:p w14:paraId="19944F90" w14:textId="71E3508F" w:rsidR="004E7FF9" w:rsidRPr="00D02FF2" w:rsidRDefault="004E7FF9" w:rsidP="005F575D">
      <w:pPr>
        <w:pStyle w:val="Nagwek4"/>
        <w:numPr>
          <w:ilvl w:val="0"/>
          <w:numId w:val="27"/>
        </w:numPr>
        <w:spacing w:line="276" w:lineRule="auto"/>
        <w:ind w:left="0" w:firstLine="0"/>
        <w:rPr>
          <w:rFonts w:cs="Arial"/>
          <w:b w:val="0"/>
        </w:rPr>
      </w:pPr>
      <w:bookmarkStart w:id="287" w:name="_Toc134080761"/>
      <w:bookmarkStart w:id="288" w:name="_Toc134088848"/>
      <w:r w:rsidRPr="00A079F2">
        <w:t>Kwalifikowalność</w:t>
      </w:r>
      <w:r w:rsidRPr="00D02FF2">
        <w:rPr>
          <w:rFonts w:cs="Arial"/>
        </w:rPr>
        <w:t xml:space="preserve"> partnerów (dotyczy </w:t>
      </w:r>
      <w:r w:rsidR="00910D8A" w:rsidRPr="00D02FF2">
        <w:rPr>
          <w:rFonts w:cs="Arial"/>
        </w:rPr>
        <w:t xml:space="preserve">wyłącznie </w:t>
      </w:r>
      <w:r w:rsidRPr="00D02FF2">
        <w:rPr>
          <w:rFonts w:cs="Arial"/>
        </w:rPr>
        <w:t>projektów realizowanych w partnerstwie)</w:t>
      </w:r>
      <w:bookmarkEnd w:id="287"/>
      <w:bookmarkEnd w:id="288"/>
    </w:p>
    <w:p w14:paraId="1557C1BE" w14:textId="77777777" w:rsidR="004E7FF9" w:rsidRPr="00FE13F4" w:rsidRDefault="004E7FF9" w:rsidP="004E7FF9">
      <w:pPr>
        <w:spacing w:before="60" w:after="60" w:line="276" w:lineRule="auto"/>
        <w:contextualSpacing/>
        <w:rPr>
          <w:rFonts w:ascii="Arial" w:hAnsi="Arial" w:cs="Arial"/>
        </w:rPr>
      </w:pPr>
      <w:r w:rsidRPr="00FE13F4">
        <w:rPr>
          <w:rFonts w:ascii="Arial" w:hAnsi="Arial" w:cs="Arial"/>
        </w:rPr>
        <w:t>W ramach kryterium weryfikowane będzie czy:</w:t>
      </w:r>
    </w:p>
    <w:p w14:paraId="62B0563C" w14:textId="77777777" w:rsidR="004E7FF9" w:rsidRPr="00FE13F4" w:rsidRDefault="004E7FF9" w:rsidP="00D10902">
      <w:pPr>
        <w:numPr>
          <w:ilvl w:val="0"/>
          <w:numId w:val="7"/>
        </w:numPr>
        <w:spacing w:before="60" w:after="60" w:line="276" w:lineRule="auto"/>
        <w:ind w:left="426" w:hanging="426"/>
        <w:contextualSpacing/>
        <w:rPr>
          <w:rFonts w:ascii="Arial" w:hAnsi="Arial" w:cs="Arial"/>
          <w:lang w:val="x-none"/>
        </w:rPr>
      </w:pPr>
      <w:r w:rsidRPr="00FE13F4">
        <w:rPr>
          <w:rFonts w:ascii="Arial" w:hAnsi="Arial" w:cs="Arial"/>
          <w:lang w:val="x-none"/>
        </w:rPr>
        <w:t xml:space="preserve">partner/partnerzy spełniają warunki określone w regulaminie </w:t>
      </w:r>
      <w:r w:rsidR="00061B5E" w:rsidRPr="00FE13F4">
        <w:rPr>
          <w:rFonts w:ascii="Arial" w:hAnsi="Arial" w:cs="Arial"/>
          <w:bCs/>
          <w:lang w:eastAsia="en-US"/>
        </w:rPr>
        <w:t>wybor</w:t>
      </w:r>
      <w:r w:rsidR="00BB6FFF" w:rsidRPr="00FE13F4">
        <w:rPr>
          <w:rFonts w:ascii="Arial" w:hAnsi="Arial" w:cs="Arial"/>
          <w:bCs/>
          <w:lang w:eastAsia="en-US"/>
        </w:rPr>
        <w:t>u</w:t>
      </w:r>
      <w:r w:rsidR="00061B5E" w:rsidRPr="00FE13F4">
        <w:rPr>
          <w:rFonts w:ascii="Arial" w:hAnsi="Arial" w:cs="Arial"/>
          <w:bCs/>
          <w:lang w:eastAsia="en-US"/>
        </w:rPr>
        <w:t xml:space="preserve"> projektów</w:t>
      </w:r>
      <w:r w:rsidRPr="00FE13F4">
        <w:rPr>
          <w:rFonts w:ascii="Arial" w:hAnsi="Arial" w:cs="Arial"/>
          <w:lang w:val="x-none"/>
        </w:rPr>
        <w:t>,</w:t>
      </w:r>
    </w:p>
    <w:p w14:paraId="21E92F30" w14:textId="77777777" w:rsidR="004E7FF9" w:rsidRPr="00FE13F4" w:rsidRDefault="004E7FF9" w:rsidP="00D10902">
      <w:pPr>
        <w:numPr>
          <w:ilvl w:val="0"/>
          <w:numId w:val="4"/>
        </w:numPr>
        <w:spacing w:before="60" w:after="60" w:line="276" w:lineRule="auto"/>
        <w:ind w:left="426" w:hanging="426"/>
        <w:contextualSpacing/>
        <w:rPr>
          <w:rFonts w:ascii="Arial" w:hAnsi="Arial" w:cs="Arial"/>
        </w:rPr>
      </w:pPr>
      <w:r w:rsidRPr="00FE13F4">
        <w:rPr>
          <w:rFonts w:ascii="Arial" w:hAnsi="Arial" w:cs="Arial"/>
        </w:rPr>
        <w:t xml:space="preserve">partner/partnerzy nie podlegają wykluczeniu związanemu z zakazem udzielania dofinansowania podmiotom wykluczonym lub nie orzeczono wobec niego zakazu dostępu do środków funduszy europejskich na podstawie: </w:t>
      </w:r>
    </w:p>
    <w:p w14:paraId="09C413CA" w14:textId="77777777" w:rsidR="004E7FF9" w:rsidRPr="00FE13F4" w:rsidRDefault="004E7FF9" w:rsidP="00D10902">
      <w:pPr>
        <w:numPr>
          <w:ilvl w:val="0"/>
          <w:numId w:val="5"/>
        </w:numPr>
        <w:spacing w:before="60" w:after="60" w:line="276" w:lineRule="auto"/>
        <w:ind w:left="709" w:hanging="283"/>
        <w:contextualSpacing/>
        <w:rPr>
          <w:rFonts w:ascii="Arial" w:hAnsi="Arial" w:cs="Arial"/>
        </w:rPr>
      </w:pPr>
      <w:r w:rsidRPr="00FE13F4">
        <w:rPr>
          <w:rFonts w:ascii="Arial" w:hAnsi="Arial" w:cs="Arial"/>
        </w:rPr>
        <w:t>Art. 207 ust. 4 ustawy z dnia 27 sierpnia 2009 r. o finansach publicznych,</w:t>
      </w:r>
    </w:p>
    <w:p w14:paraId="4237ED92" w14:textId="77777777" w:rsidR="004E7FF9" w:rsidRPr="00FE13F4" w:rsidRDefault="004E7FF9" w:rsidP="00D10902">
      <w:pPr>
        <w:numPr>
          <w:ilvl w:val="0"/>
          <w:numId w:val="5"/>
        </w:numPr>
        <w:spacing w:before="60" w:after="60" w:line="276" w:lineRule="auto"/>
        <w:ind w:left="709" w:hanging="283"/>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76A1D4ED" w14:textId="77777777" w:rsidR="004E7FF9" w:rsidRPr="00FE13F4" w:rsidRDefault="004E7FF9" w:rsidP="00D10902">
      <w:pPr>
        <w:numPr>
          <w:ilvl w:val="0"/>
          <w:numId w:val="5"/>
        </w:numPr>
        <w:spacing w:before="60" w:after="120" w:line="276" w:lineRule="auto"/>
        <w:ind w:left="709" w:hanging="284"/>
        <w:contextualSpacing/>
        <w:rPr>
          <w:rFonts w:ascii="Arial" w:hAnsi="Arial" w:cs="Arial"/>
        </w:rPr>
      </w:pPr>
      <w:r w:rsidRPr="00FE13F4">
        <w:rPr>
          <w:rFonts w:ascii="Arial" w:hAnsi="Arial" w:cs="Arial"/>
        </w:rPr>
        <w:lastRenderedPageBreak/>
        <w:t>Art. 9 ustawy z dnia 28 października 2002 r. o odpowiedzialności podmiotów zbiorowych za czyny zabronione pod groźbą kary.</w:t>
      </w:r>
    </w:p>
    <w:p w14:paraId="7609D000" w14:textId="5BA2B0F7" w:rsidR="004E7FF9" w:rsidRPr="00FE13F4" w:rsidRDefault="004E7FF9" w:rsidP="00D02FF2">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6B845A1" w14:textId="15E29A99" w:rsidR="00D02FF2" w:rsidRDefault="00D02FF2" w:rsidP="00D02FF2">
      <w:pPr>
        <w:spacing w:after="120" w:line="276" w:lineRule="auto"/>
        <w:rPr>
          <w:rFonts w:ascii="Arial" w:hAnsi="Arial" w:cs="Arial"/>
        </w:rPr>
      </w:pPr>
      <w:r>
        <w:rPr>
          <w:rFonts w:ascii="Arial" w:hAnsi="Arial" w:cs="Arial"/>
        </w:rPr>
        <w:t>Zasady oceny:</w:t>
      </w:r>
      <w:r>
        <w:rPr>
          <w:rFonts w:ascii="Arial" w:hAnsi="Arial" w:cs="Arial"/>
        </w:rPr>
        <w:br/>
      </w:r>
      <w:r w:rsidR="001029A4" w:rsidRPr="00FE13F4">
        <w:rPr>
          <w:rFonts w:ascii="Arial" w:hAnsi="Arial" w:cs="Arial"/>
        </w:rPr>
        <w:t xml:space="preserve">Przyznana zostanie ocena: </w:t>
      </w:r>
      <w:r w:rsidR="004E7FF9" w:rsidRPr="00FE13F4">
        <w:rPr>
          <w:rFonts w:ascii="Arial" w:hAnsi="Arial" w:cs="Arial"/>
        </w:rPr>
        <w:t xml:space="preserve">„TAK” </w:t>
      </w:r>
      <w:r w:rsidR="00133C90"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133C90" w:rsidRPr="00FE13F4">
        <w:rPr>
          <w:rFonts w:ascii="Arial" w:hAnsi="Arial" w:cs="Arial"/>
        </w:rPr>
        <w:t xml:space="preserve">albo </w:t>
      </w:r>
      <w:r w:rsidR="004E7FF9" w:rsidRPr="00FE13F4">
        <w:rPr>
          <w:rFonts w:ascii="Arial" w:hAnsi="Arial" w:cs="Arial"/>
        </w:rPr>
        <w:t>„NIE DOTYCZY”</w:t>
      </w:r>
      <w:r w:rsidR="007F2012" w:rsidRPr="00FE13F4">
        <w:rPr>
          <w:rFonts w:ascii="Arial" w:hAnsi="Arial" w:cs="Arial"/>
        </w:rPr>
        <w:t xml:space="preserve"> albo „DO POPRAWY</w:t>
      </w:r>
    </w:p>
    <w:p w14:paraId="355EBF1C" w14:textId="77777777" w:rsidR="004E7FF9" w:rsidRPr="00D02FF2" w:rsidRDefault="004E7FF9" w:rsidP="004E7FF9">
      <w:pPr>
        <w:spacing w:line="276" w:lineRule="auto"/>
        <w:rPr>
          <w:rFonts w:ascii="Arial" w:hAnsi="Arial" w:cs="Arial"/>
          <w:b/>
        </w:rPr>
      </w:pPr>
      <w:r w:rsidRPr="00D02FF2">
        <w:rPr>
          <w:rFonts w:ascii="Arial" w:hAnsi="Arial" w:cs="Arial"/>
          <w:b/>
        </w:rPr>
        <w:t xml:space="preserve">projekty konkurencyjne </w:t>
      </w:r>
    </w:p>
    <w:p w14:paraId="0ED65CF5" w14:textId="77777777" w:rsidR="00D4101F" w:rsidRPr="00FE13F4" w:rsidRDefault="007F2012" w:rsidP="004E7FF9">
      <w:pPr>
        <w:spacing w:line="276" w:lineRule="auto"/>
        <w:rPr>
          <w:rFonts w:ascii="Arial" w:hAnsi="Arial" w:cs="Arial"/>
          <w:bCs/>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5E1A3D94" w14:textId="7492612A" w:rsidR="004E7FF9" w:rsidRPr="00FE13F4" w:rsidRDefault="004E7FF9" w:rsidP="00D02FF2">
      <w:pPr>
        <w:spacing w:after="120" w:line="276" w:lineRule="auto"/>
        <w:rPr>
          <w:rFonts w:ascii="Arial" w:hAnsi="Arial" w:cs="Arial"/>
        </w:rPr>
      </w:pPr>
      <w:r w:rsidRPr="00FE13F4">
        <w:rPr>
          <w:rFonts w:ascii="Arial" w:hAnsi="Arial" w:cs="Arial"/>
        </w:rPr>
        <w:t>Niespełnienie kryterium skutkuje odrzuceniem wniosku.</w:t>
      </w:r>
    </w:p>
    <w:p w14:paraId="0AFC6A65" w14:textId="77777777" w:rsidR="004E7FF9" w:rsidRPr="00D02FF2" w:rsidRDefault="004E7FF9" w:rsidP="005F575D">
      <w:pPr>
        <w:pStyle w:val="Nagwek4"/>
        <w:numPr>
          <w:ilvl w:val="0"/>
          <w:numId w:val="27"/>
        </w:numPr>
        <w:spacing w:line="276" w:lineRule="auto"/>
        <w:ind w:left="0" w:firstLine="0"/>
        <w:rPr>
          <w:rFonts w:cs="Arial"/>
          <w:b w:val="0"/>
        </w:rPr>
      </w:pPr>
      <w:bookmarkStart w:id="289" w:name="_Toc134080762"/>
      <w:bookmarkStart w:id="290" w:name="_Toc134088849"/>
      <w:r w:rsidRPr="00A079F2">
        <w:t>Zadania</w:t>
      </w:r>
      <w:r w:rsidRPr="00D02FF2">
        <w:rPr>
          <w:rFonts w:cs="Arial"/>
        </w:rPr>
        <w:t xml:space="preserve"> Partnerów (dotyczy </w:t>
      </w:r>
      <w:r w:rsidR="00910D8A" w:rsidRPr="00D02FF2">
        <w:rPr>
          <w:rFonts w:cs="Arial"/>
        </w:rPr>
        <w:t xml:space="preserve">wyłącznie </w:t>
      </w:r>
      <w:r w:rsidRPr="00D02FF2">
        <w:rPr>
          <w:rFonts w:cs="Arial"/>
        </w:rPr>
        <w:t>projektów realizowanych w partnerstwie)</w:t>
      </w:r>
      <w:bookmarkEnd w:id="289"/>
      <w:bookmarkEnd w:id="290"/>
      <w:r w:rsidRPr="00D02FF2">
        <w:rPr>
          <w:rFonts w:cs="Arial"/>
        </w:rPr>
        <w:t xml:space="preserve"> </w:t>
      </w:r>
    </w:p>
    <w:p w14:paraId="246E31ED" w14:textId="77777777" w:rsidR="004E7FF9" w:rsidRPr="00FE13F4" w:rsidRDefault="004E7FF9" w:rsidP="00724063">
      <w:pPr>
        <w:spacing w:after="120" w:line="276" w:lineRule="auto"/>
        <w:rPr>
          <w:rFonts w:ascii="Arial" w:hAnsi="Arial" w:cs="Arial"/>
          <w:sz w:val="22"/>
          <w:szCs w:val="22"/>
          <w:lang w:eastAsia="en-US"/>
        </w:rPr>
      </w:pPr>
      <w:r w:rsidRPr="00FE13F4">
        <w:rPr>
          <w:rFonts w:ascii="Arial" w:hAnsi="Arial" w:cs="Arial"/>
          <w:lang w:eastAsia="en-US"/>
        </w:rPr>
        <w:t>W ramach kryterium weryfikowane będzie, czy wszyscy partnerzy mają przypisane zadania do realizacji w projekcie.</w:t>
      </w:r>
      <w:r w:rsidRPr="00FE13F4">
        <w:rPr>
          <w:rFonts w:ascii="Arial" w:hAnsi="Arial" w:cs="Arial"/>
        </w:rPr>
        <w:t xml:space="preserve"> </w:t>
      </w:r>
      <w:r w:rsidRPr="00FE13F4">
        <w:rPr>
          <w:rFonts w:ascii="Arial" w:hAnsi="Arial" w:cs="Arial"/>
          <w:lang w:eastAsia="en-US"/>
        </w:rPr>
        <w:t>Udział partnerów nie może polegać wyłącznie na wniesieniu do jego realizacji zasobów, takich jak zasoby ludzkie, organizacyjne, techniczne lub finansowe (zgodnie z art. 39 ust. 13 ustawy z dnia 28 kwietnia 2022 r. o zasadach realizacji zadań finansowanych ze środków europejskich w perspektywie finansowej 2021–2027).</w:t>
      </w:r>
      <w:r w:rsidRPr="00FE13F4">
        <w:rPr>
          <w:rFonts w:ascii="Arial" w:hAnsi="Arial" w:cs="Arial"/>
        </w:rPr>
        <w:t xml:space="preserve"> </w:t>
      </w:r>
      <w:r w:rsidRPr="00FE13F4">
        <w:rPr>
          <w:rFonts w:ascii="Arial" w:hAnsi="Arial" w:cs="Arial"/>
          <w:lang w:eastAsia="en-US"/>
        </w:rPr>
        <w:t>Zadania realizowane przez poszczególnych partnerów w ramach projektu partnerskiego nie mogą polegać na oferowaniu towarów, świadczeniu usług lub wykonywaniu robót budowlanych na rzecz pozostałych partnerów</w:t>
      </w:r>
      <w:r w:rsidRPr="00FE13F4">
        <w:rPr>
          <w:rFonts w:ascii="Arial" w:hAnsi="Arial" w:cs="Arial"/>
          <w:sz w:val="22"/>
          <w:szCs w:val="22"/>
          <w:lang w:eastAsia="en-US"/>
        </w:rPr>
        <w:t>.</w:t>
      </w:r>
    </w:p>
    <w:p w14:paraId="2C08B8F5" w14:textId="3512974D" w:rsidR="004E7FF9" w:rsidRPr="00FE13F4" w:rsidRDefault="004E7FF9" w:rsidP="00D02FF2">
      <w:pPr>
        <w:autoSpaceDE w:val="0"/>
        <w:autoSpaceDN w:val="0"/>
        <w:spacing w:before="60" w:after="120" w:line="276" w:lineRule="auto"/>
        <w:rPr>
          <w:rFonts w:ascii="Arial" w:hAnsi="Arial" w:cs="Arial"/>
          <w:sz w:val="28"/>
          <w:szCs w:val="28"/>
        </w:rPr>
      </w:pPr>
      <w:r w:rsidRPr="00FE13F4">
        <w:rPr>
          <w:rFonts w:ascii="Arial" w:hAnsi="Arial" w:cs="Arial"/>
        </w:rPr>
        <w:t>Weryfikacja spełnienia kryterium będzie odbywać się na podstawie treści wniosku o dofinansowanie projektu.</w:t>
      </w:r>
    </w:p>
    <w:p w14:paraId="2020396B" w14:textId="14DB0864" w:rsidR="004E7FF9" w:rsidRPr="00FE13F4" w:rsidRDefault="00B025E9" w:rsidP="00D02FF2">
      <w:pPr>
        <w:spacing w:after="120" w:line="276" w:lineRule="auto"/>
        <w:rPr>
          <w:rFonts w:ascii="Arial" w:hAnsi="Arial" w:cs="Arial"/>
          <w:u w:val="single"/>
        </w:rPr>
      </w:pPr>
      <w:r>
        <w:rPr>
          <w:rFonts w:ascii="Arial" w:hAnsi="Arial" w:cs="Arial"/>
        </w:rPr>
        <w:t>Zasady oceny</w:t>
      </w:r>
      <w:r w:rsidR="004E7FF9" w:rsidRPr="00FE13F4">
        <w:rPr>
          <w:rFonts w:ascii="Arial" w:hAnsi="Arial" w:cs="Arial"/>
        </w:rPr>
        <w:t xml:space="preserve">: </w:t>
      </w:r>
      <w:r w:rsidR="00D02FF2">
        <w:rPr>
          <w:rFonts w:ascii="Arial" w:hAnsi="Arial" w:cs="Arial"/>
        </w:rPr>
        <w:br/>
      </w:r>
      <w:r w:rsidR="001029A4" w:rsidRPr="00FE13F4">
        <w:rPr>
          <w:rFonts w:ascii="Arial" w:hAnsi="Arial" w:cs="Arial"/>
        </w:rPr>
        <w:t xml:space="preserve">Przyznana zostanie ocena: </w:t>
      </w:r>
      <w:r w:rsidR="004E7FF9" w:rsidRPr="00FE13F4">
        <w:rPr>
          <w:rFonts w:ascii="Arial" w:hAnsi="Arial" w:cs="Arial"/>
        </w:rPr>
        <w:t xml:space="preserve">„TAK” </w:t>
      </w:r>
      <w:r w:rsidR="00461569"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461569" w:rsidRPr="00FE13F4">
        <w:rPr>
          <w:rFonts w:ascii="Arial" w:hAnsi="Arial" w:cs="Arial"/>
        </w:rPr>
        <w:t xml:space="preserve">albo </w:t>
      </w:r>
      <w:r w:rsidR="004E7FF9"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r w:rsidR="00484CD7" w:rsidRPr="00FE13F4">
        <w:rPr>
          <w:rFonts w:ascii="Arial" w:hAnsi="Arial" w:cs="Arial"/>
        </w:rPr>
        <w:t xml:space="preserve"> </w:t>
      </w:r>
    </w:p>
    <w:p w14:paraId="43E268D9" w14:textId="0426DB07" w:rsidR="00D4101F" w:rsidRPr="00B025E9" w:rsidRDefault="004E7FF9" w:rsidP="00B025E9">
      <w:pPr>
        <w:spacing w:line="276" w:lineRule="auto"/>
        <w:rPr>
          <w:rFonts w:ascii="Arial" w:hAnsi="Arial" w:cs="Arial"/>
          <w:b/>
        </w:rPr>
      </w:pPr>
      <w:r w:rsidRPr="00B025E9">
        <w:rPr>
          <w:rFonts w:ascii="Arial" w:hAnsi="Arial" w:cs="Arial"/>
          <w:b/>
        </w:rPr>
        <w:t xml:space="preserve">projekty konkurencyjne </w:t>
      </w:r>
    </w:p>
    <w:p w14:paraId="76F1BC0A" w14:textId="19B2DEE9" w:rsidR="004E7FF9" w:rsidRPr="00FE13F4" w:rsidRDefault="00D4101F" w:rsidP="00B025E9">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B025E9">
        <w:rPr>
          <w:rFonts w:ascii="Arial" w:hAnsi="Arial" w:cs="Arial"/>
        </w:rPr>
        <w:br/>
      </w:r>
      <w:r w:rsidR="004E7FF9" w:rsidRPr="00FE13F4">
        <w:rPr>
          <w:rFonts w:ascii="Arial" w:hAnsi="Arial" w:cs="Arial"/>
        </w:rPr>
        <w:t>Niespełnienie kryterium skutkuje odrzuceniem wniosku.</w:t>
      </w:r>
    </w:p>
    <w:p w14:paraId="6C9599D2" w14:textId="05B94BE6" w:rsidR="00DD1180" w:rsidRPr="00C82A4E" w:rsidRDefault="00DD1180" w:rsidP="005F575D">
      <w:pPr>
        <w:pStyle w:val="Nagwek4"/>
        <w:numPr>
          <w:ilvl w:val="0"/>
          <w:numId w:val="27"/>
        </w:numPr>
        <w:spacing w:line="276" w:lineRule="auto"/>
        <w:ind w:left="0" w:firstLine="0"/>
      </w:pPr>
      <w:bookmarkStart w:id="291" w:name="_Toc134080763"/>
      <w:bookmarkStart w:id="292" w:name="_Toc134088850"/>
      <w:r w:rsidRPr="00C82A4E">
        <w:t>Utworzenie lub zainicjowanie partnerstwa</w:t>
      </w:r>
      <w:r w:rsidR="00910D8A" w:rsidRPr="00C82A4E">
        <w:t xml:space="preserve"> przed złożeniem wniosku o dofinansowanie</w:t>
      </w:r>
      <w:r w:rsidRPr="00C82A4E">
        <w:t xml:space="preserve"> (dotyczy </w:t>
      </w:r>
      <w:r w:rsidR="00910D8A" w:rsidRPr="00C82A4E">
        <w:t xml:space="preserve">wyłącznie </w:t>
      </w:r>
      <w:r w:rsidRPr="00C82A4E">
        <w:t xml:space="preserve">projektów </w:t>
      </w:r>
      <w:r w:rsidR="00910D8A" w:rsidRPr="00C82A4E">
        <w:t>planowanych do realizacji</w:t>
      </w:r>
      <w:r w:rsidRPr="00C82A4E">
        <w:t xml:space="preserve"> w partnerstwie)</w:t>
      </w:r>
      <w:bookmarkEnd w:id="291"/>
      <w:bookmarkEnd w:id="292"/>
    </w:p>
    <w:p w14:paraId="423AF1EB" w14:textId="77777777" w:rsidR="00DD1180" w:rsidRPr="00FE13F4" w:rsidRDefault="00DD1180" w:rsidP="00DD1180">
      <w:pPr>
        <w:spacing w:line="276" w:lineRule="auto"/>
        <w:ind w:left="66"/>
        <w:rPr>
          <w:rFonts w:ascii="Arial" w:hAnsi="Arial" w:cs="Arial"/>
        </w:rPr>
      </w:pPr>
      <w:r w:rsidRPr="00FE13F4">
        <w:rPr>
          <w:rFonts w:ascii="Arial" w:hAnsi="Arial" w:cs="Arial"/>
        </w:rPr>
        <w:t xml:space="preserve">W ramach kryterium weryfikowane będzie, czy utworzenie lub zainicjowanie partnerstwa dokonało się w terminie wynikającym z art. 39 ust. 4 </w:t>
      </w:r>
      <w:r w:rsidR="003468FA" w:rsidRPr="00FE13F4">
        <w:rPr>
          <w:rFonts w:ascii="Arial" w:hAnsi="Arial" w:cs="Arial"/>
        </w:rPr>
        <w:t xml:space="preserve">(przy uwzględnieniu art. 39 ust. 7) </w:t>
      </w:r>
      <w:r w:rsidRPr="00FE13F4">
        <w:rPr>
          <w:rFonts w:ascii="Arial" w:hAnsi="Arial" w:cs="Arial"/>
        </w:rPr>
        <w:t>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p>
    <w:p w14:paraId="2FCEBD0E" w14:textId="2E3AF072" w:rsidR="00C82A4E" w:rsidRDefault="00AC3AC6" w:rsidP="00B025E9">
      <w:pPr>
        <w:spacing w:after="120" w:line="276" w:lineRule="auto"/>
        <w:ind w:left="68"/>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Beneficjent zobowiązany będzie do przedłożenia umowy partnerskiej lub podpisanego listu intencyjnego, na podstawie których </w:t>
      </w:r>
      <w:r w:rsidR="001029A4" w:rsidRPr="00FE13F4">
        <w:rPr>
          <w:rFonts w:ascii="Arial" w:hAnsi="Arial" w:cs="Arial"/>
        </w:rPr>
        <w:t>ION</w:t>
      </w:r>
      <w:r w:rsidRPr="00FE13F4">
        <w:rPr>
          <w:rFonts w:ascii="Arial" w:hAnsi="Arial" w:cs="Arial"/>
        </w:rPr>
        <w:t xml:space="preserve"> dokona sprawdzenia</w:t>
      </w:r>
      <w:r w:rsidR="00416880" w:rsidRPr="00FE13F4">
        <w:rPr>
          <w:rFonts w:ascii="Arial" w:hAnsi="Arial" w:cs="Arial"/>
        </w:rPr>
        <w:t xml:space="preserve"> zapisów wniosku lub</w:t>
      </w:r>
      <w:r w:rsidRPr="00FE13F4">
        <w:rPr>
          <w:rFonts w:ascii="Arial" w:hAnsi="Arial" w:cs="Arial"/>
        </w:rPr>
        <w:t xml:space="preserve"> przedłożonego oświadczenia w zakresie dat widniejących na przywo</w:t>
      </w:r>
      <w:r w:rsidR="00B025E9">
        <w:rPr>
          <w:rFonts w:ascii="Arial" w:hAnsi="Arial" w:cs="Arial"/>
        </w:rPr>
        <w:t>łanych dokumentach.</w:t>
      </w:r>
    </w:p>
    <w:p w14:paraId="29378466" w14:textId="7CB3465C" w:rsidR="00DD1180" w:rsidRPr="00FE13F4" w:rsidRDefault="00B025E9" w:rsidP="00DD1180">
      <w:pPr>
        <w:spacing w:line="276" w:lineRule="auto"/>
        <w:rPr>
          <w:rFonts w:ascii="Arial" w:hAnsi="Arial" w:cs="Arial"/>
        </w:rPr>
      </w:pPr>
      <w:r>
        <w:rPr>
          <w:rFonts w:ascii="Arial" w:hAnsi="Arial" w:cs="Arial"/>
        </w:rPr>
        <w:t>Zasady oceny:</w:t>
      </w:r>
    </w:p>
    <w:p w14:paraId="41E769C3" w14:textId="053B74C2" w:rsidR="00D401AA" w:rsidRDefault="001029A4" w:rsidP="00C82A4E">
      <w:pPr>
        <w:spacing w:after="120" w:line="276" w:lineRule="auto"/>
        <w:rPr>
          <w:rFonts w:ascii="Arial" w:hAnsi="Arial" w:cs="Arial"/>
        </w:rPr>
      </w:pPr>
      <w:r w:rsidRPr="00FE13F4">
        <w:rPr>
          <w:rFonts w:ascii="Arial" w:hAnsi="Arial" w:cs="Arial"/>
        </w:rPr>
        <w:lastRenderedPageBreak/>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„NIE”</w:t>
      </w:r>
      <w:r w:rsidR="0006525E" w:rsidRPr="00FE13F4">
        <w:rPr>
          <w:rFonts w:ascii="Arial" w:hAnsi="Arial" w:cs="Arial"/>
        </w:rPr>
        <w:t xml:space="preserve"> </w:t>
      </w:r>
      <w:r w:rsidR="00461569" w:rsidRPr="00FE13F4">
        <w:rPr>
          <w:rFonts w:ascii="Arial" w:hAnsi="Arial" w:cs="Arial"/>
        </w:rPr>
        <w:t xml:space="preserve">albo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2AD10F90" w14:textId="77777777" w:rsidR="00DD1180" w:rsidRPr="00B025E9" w:rsidRDefault="00DD1180" w:rsidP="00DD1180">
      <w:pPr>
        <w:spacing w:line="276" w:lineRule="auto"/>
        <w:rPr>
          <w:rFonts w:ascii="Arial" w:hAnsi="Arial" w:cs="Arial"/>
          <w:b/>
        </w:rPr>
      </w:pPr>
      <w:r w:rsidRPr="00B025E9">
        <w:rPr>
          <w:rFonts w:ascii="Arial" w:hAnsi="Arial" w:cs="Arial"/>
          <w:b/>
        </w:rPr>
        <w:t xml:space="preserve">projekty konkurencyjne </w:t>
      </w:r>
    </w:p>
    <w:p w14:paraId="457CA166" w14:textId="221A7C83" w:rsidR="00DD1180" w:rsidRPr="00FE13F4" w:rsidRDefault="00D4101F" w:rsidP="00B025E9">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w:t>
      </w:r>
      <w:r w:rsidR="00B025E9">
        <w:rPr>
          <w:rFonts w:ascii="Arial" w:hAnsi="Arial" w:cs="Arial"/>
        </w:rPr>
        <w:t>55 ust. 1 ustawy wdrożeniowej).</w:t>
      </w:r>
      <w:r w:rsidR="00B025E9">
        <w:rPr>
          <w:rFonts w:ascii="Arial" w:hAnsi="Arial" w:cs="Arial"/>
        </w:rPr>
        <w:br/>
      </w:r>
      <w:r w:rsidR="00DD1180" w:rsidRPr="00FE13F4">
        <w:rPr>
          <w:rFonts w:ascii="Arial" w:hAnsi="Arial" w:cs="Arial"/>
        </w:rPr>
        <w:t>Niespełnienie kryterium skutkuje odrzuceniem wniosku.</w:t>
      </w:r>
    </w:p>
    <w:p w14:paraId="227D3FD5" w14:textId="77777777" w:rsidR="00DD1180" w:rsidRPr="00B025E9" w:rsidRDefault="00DD1180" w:rsidP="005F575D">
      <w:pPr>
        <w:pStyle w:val="Nagwek4"/>
        <w:numPr>
          <w:ilvl w:val="0"/>
          <w:numId w:val="27"/>
        </w:numPr>
        <w:spacing w:line="276" w:lineRule="auto"/>
        <w:ind w:left="0" w:firstLine="0"/>
        <w:rPr>
          <w:rFonts w:cs="Arial"/>
          <w:b w:val="0"/>
        </w:rPr>
      </w:pPr>
      <w:bookmarkStart w:id="293" w:name="_Toc134080764"/>
      <w:bookmarkStart w:id="294" w:name="_Toc134088851"/>
      <w:r w:rsidRPr="00A079F2">
        <w:t>Procedury</w:t>
      </w:r>
      <w:r w:rsidRPr="00B025E9">
        <w:rPr>
          <w:rFonts w:cs="Arial"/>
        </w:rPr>
        <w:t xml:space="preserve"> zawarcia partnerstwa zgodnie z art. 39 ust. 12 ustawy (jeśli dotyczy)</w:t>
      </w:r>
      <w:bookmarkEnd w:id="293"/>
      <w:bookmarkEnd w:id="294"/>
    </w:p>
    <w:p w14:paraId="2745F982" w14:textId="77777777" w:rsidR="00DD1180" w:rsidRPr="00FE13F4" w:rsidRDefault="00DD1180" w:rsidP="00DD1180">
      <w:pPr>
        <w:spacing w:line="276" w:lineRule="auto"/>
        <w:rPr>
          <w:rFonts w:ascii="Arial" w:hAnsi="Arial" w:cs="Arial"/>
        </w:rPr>
      </w:pPr>
      <w:r w:rsidRPr="00FE13F4">
        <w:rPr>
          <w:rFonts w:ascii="Arial" w:hAnsi="Arial" w:cs="Arial"/>
        </w:rPr>
        <w:t xml:space="preserve">W ramach kryterium weryfikowane będzie, czy podmioty, </w:t>
      </w:r>
      <w:r w:rsidR="005647B4" w:rsidRPr="00FE13F4">
        <w:rPr>
          <w:rFonts w:ascii="Arial" w:hAnsi="Arial" w:cs="Arial"/>
        </w:rPr>
        <w:t xml:space="preserve">o </w:t>
      </w:r>
      <w:r w:rsidRPr="00FE13F4">
        <w:rPr>
          <w:rFonts w:ascii="Arial" w:hAnsi="Arial" w:cs="Arial"/>
        </w:rPr>
        <w:t xml:space="preserve">których mowa w art. 4, art. 5 ust. 1 i art. 6 ustawy z dnia 11 września 2019 r. – Prawo zamówień publicznych (Dz. U. z 2021 r. poz. 1129, z </w:t>
      </w:r>
      <w:proofErr w:type="spellStart"/>
      <w:r w:rsidRPr="00FE13F4">
        <w:rPr>
          <w:rFonts w:ascii="Arial" w:hAnsi="Arial" w:cs="Arial"/>
        </w:rPr>
        <w:t>późn</w:t>
      </w:r>
      <w:proofErr w:type="spellEnd"/>
      <w:r w:rsidRPr="00FE13F4">
        <w:rPr>
          <w:rFonts w:ascii="Arial" w:hAnsi="Arial" w:cs="Arial"/>
        </w:rPr>
        <w:t>. zm.) inicjujący projekt partnerski, dokonały wyboru partnerów spośród podmiotów innych niż wymienione w art. 4 tej ustawy, z zachowaniem zasady przejrzystości i równego traktowania, zgodnie z art. 39 ust. 2 ustawy z dnia 28 kwietnia 2022 r. o zasadach realizacji zadań finansowanych ze środków europejskich w perspektywie finansowej 2021–2027.</w:t>
      </w:r>
      <w:r w:rsidRPr="00FE13F4">
        <w:rPr>
          <w:rFonts w:ascii="Arial" w:hAnsi="Arial" w:cs="Arial"/>
        </w:rPr>
        <w:br/>
        <w:t>Podmiot, dokonując wyboru, jest obowiązany w szczególności do:</w:t>
      </w:r>
    </w:p>
    <w:p w14:paraId="4281B323" w14:textId="77777777" w:rsidR="00DD1180" w:rsidRPr="00FE13F4" w:rsidRDefault="00DD1180" w:rsidP="00D10902">
      <w:pPr>
        <w:numPr>
          <w:ilvl w:val="0"/>
          <w:numId w:val="4"/>
        </w:numPr>
        <w:spacing w:line="276" w:lineRule="auto"/>
        <w:ind w:left="426" w:hanging="426"/>
        <w:rPr>
          <w:rFonts w:ascii="Arial" w:hAnsi="Arial" w:cs="Arial"/>
        </w:rPr>
      </w:pPr>
      <w:r w:rsidRPr="00FE13F4">
        <w:rPr>
          <w:rFonts w:ascii="Arial" w:hAnsi="Arial" w:cs="Arial"/>
        </w:rPr>
        <w:t>ogłoszenia otwartego naboru partnerów na swojej stronie internetowej wraz ze wskazaniem co najmniej 21-dniowego terminu na zgłaszanie się partnerów;</w:t>
      </w:r>
    </w:p>
    <w:p w14:paraId="04C2276D" w14:textId="77777777" w:rsidR="00DD1180" w:rsidRPr="00FE13F4" w:rsidRDefault="00DD1180" w:rsidP="00D10902">
      <w:pPr>
        <w:numPr>
          <w:ilvl w:val="0"/>
          <w:numId w:val="4"/>
        </w:numPr>
        <w:spacing w:line="276" w:lineRule="auto"/>
        <w:ind w:left="426" w:hanging="426"/>
        <w:rPr>
          <w:rFonts w:ascii="Arial" w:hAnsi="Arial" w:cs="Arial"/>
        </w:rPr>
      </w:pPr>
      <w:r w:rsidRPr="00FE13F4">
        <w:rPr>
          <w:rFonts w:ascii="Arial" w:hAnsi="Arial" w:cs="Arial"/>
        </w:rPr>
        <w:t>uwzględnienia przy wyborze partnerów zgodności działania potencjalnego partnera z celami partnerstwa, deklarowanego wkładu potencjalnego partnera w realizację celu partnerstwa oraz doświadczenia w realizacji projektów o podobnym charakterze;</w:t>
      </w:r>
    </w:p>
    <w:p w14:paraId="276F2EAE" w14:textId="77777777" w:rsidR="00DD1180" w:rsidRPr="00FE13F4" w:rsidRDefault="00DD1180" w:rsidP="00D10902">
      <w:pPr>
        <w:numPr>
          <w:ilvl w:val="0"/>
          <w:numId w:val="4"/>
        </w:numPr>
        <w:spacing w:after="120" w:line="276" w:lineRule="auto"/>
        <w:ind w:left="425" w:hanging="425"/>
        <w:rPr>
          <w:rFonts w:ascii="Arial" w:hAnsi="Arial" w:cs="Arial"/>
          <w:lang w:eastAsia="en-US"/>
        </w:rPr>
      </w:pPr>
      <w:r w:rsidRPr="00FE13F4">
        <w:rPr>
          <w:rFonts w:ascii="Arial" w:hAnsi="Arial" w:cs="Arial"/>
        </w:rPr>
        <w:t>podania do publicznej wiadomości na swojej stronie internetowej informacji o podmiotach wybranych do pełnienia funkcji partnera.</w:t>
      </w:r>
    </w:p>
    <w:p w14:paraId="06B7C484" w14:textId="07F71213" w:rsidR="00DD1180" w:rsidRPr="00FE13F4" w:rsidRDefault="00AC3AC6" w:rsidP="00B025E9">
      <w:pPr>
        <w:spacing w:after="120" w:line="276" w:lineRule="auto"/>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w:t>
      </w:r>
      <w:r w:rsidR="001029A4" w:rsidRPr="00FE13F4">
        <w:rPr>
          <w:rFonts w:ascii="Arial" w:hAnsi="Arial" w:cs="Arial"/>
        </w:rPr>
        <w:t>ION</w:t>
      </w:r>
      <w:r w:rsidRPr="00FE13F4">
        <w:rPr>
          <w:rFonts w:ascii="Arial" w:hAnsi="Arial" w:cs="Arial"/>
        </w:rPr>
        <w:t xml:space="preserve"> zweryfikuje, czy wymagania określone w art. 39 ust. 4 w/w ustawy zostały spełnione, a ION w tym celu może wezwać Beneficjenta do przedłożenia dodatkowych </w:t>
      </w:r>
      <w:r w:rsidR="00F119C2" w:rsidRPr="00FE13F4">
        <w:rPr>
          <w:rFonts w:ascii="Arial" w:hAnsi="Arial" w:cs="Arial"/>
        </w:rPr>
        <w:t>dokumentów</w:t>
      </w:r>
      <w:r w:rsidRPr="00FE13F4">
        <w:rPr>
          <w:rFonts w:ascii="Arial" w:hAnsi="Arial" w:cs="Arial"/>
        </w:rPr>
        <w:t xml:space="preserve"> potwierdzających prawidłowość przeprowadzonej procedury wyłonienia partnerów w projekcie.</w:t>
      </w:r>
    </w:p>
    <w:p w14:paraId="65D984DE" w14:textId="3C8EA1C4" w:rsidR="00DD1180" w:rsidRPr="00FE13F4" w:rsidRDefault="00B025E9" w:rsidP="00B025E9">
      <w:pPr>
        <w:spacing w:after="120" w:line="276" w:lineRule="auto"/>
        <w:rPr>
          <w:rFonts w:ascii="Arial" w:hAnsi="Arial" w:cs="Arial"/>
          <w:u w:val="single"/>
        </w:rPr>
      </w:pPr>
      <w:r>
        <w:rPr>
          <w:rFonts w:ascii="Arial" w:hAnsi="Arial" w:cs="Arial"/>
        </w:rPr>
        <w:t>Zasady oceny</w:t>
      </w:r>
      <w:r w:rsidR="00DD1180" w:rsidRPr="00FE13F4">
        <w:rPr>
          <w:rFonts w:ascii="Arial" w:hAnsi="Arial" w:cs="Arial"/>
        </w:rPr>
        <w:t xml:space="preserve">: </w:t>
      </w:r>
      <w:r>
        <w:rPr>
          <w:rFonts w:ascii="Arial" w:hAnsi="Arial" w:cs="Arial"/>
        </w:rPr>
        <w:br/>
      </w:r>
      <w:r w:rsidR="001029A4" w:rsidRPr="00FE13F4">
        <w:rPr>
          <w:rFonts w:ascii="Arial" w:hAnsi="Arial" w:cs="Arial"/>
        </w:rPr>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 xml:space="preserve">„NIE” </w:t>
      </w:r>
      <w:r w:rsidR="00461569" w:rsidRPr="00FE13F4">
        <w:rPr>
          <w:rFonts w:ascii="Arial" w:hAnsi="Arial" w:cs="Arial"/>
        </w:rPr>
        <w:t>albo</w:t>
      </w:r>
      <w:r w:rsidR="0006525E" w:rsidRPr="00FE13F4">
        <w:rPr>
          <w:rFonts w:ascii="Arial" w:hAnsi="Arial" w:cs="Arial"/>
        </w:rPr>
        <w:t xml:space="preserve">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64CB2DE9" w14:textId="77777777" w:rsidR="00DD1180" w:rsidRPr="00B025E9" w:rsidRDefault="00DD1180" w:rsidP="00DD1180">
      <w:pPr>
        <w:spacing w:line="276" w:lineRule="auto"/>
        <w:rPr>
          <w:rFonts w:ascii="Arial" w:hAnsi="Arial" w:cs="Arial"/>
          <w:b/>
        </w:rPr>
      </w:pPr>
      <w:r w:rsidRPr="00B025E9">
        <w:rPr>
          <w:rFonts w:ascii="Arial" w:hAnsi="Arial" w:cs="Arial"/>
          <w:b/>
        </w:rPr>
        <w:t xml:space="preserve">projekty konkurencyjne </w:t>
      </w:r>
    </w:p>
    <w:p w14:paraId="44B7EA41" w14:textId="6A07EF8E" w:rsidR="00DD1180" w:rsidRPr="00FE13F4" w:rsidRDefault="00D4101F" w:rsidP="00B025E9">
      <w:pPr>
        <w:spacing w:after="120" w:line="312" w:lineRule="auto"/>
        <w:rPr>
          <w:rFonts w:ascii="Arial" w:hAnsi="Arial" w:cs="Arial"/>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r w:rsidR="00B025E9">
        <w:rPr>
          <w:rFonts w:ascii="Arial" w:hAnsi="Arial" w:cs="Arial"/>
        </w:rPr>
        <w:br/>
      </w:r>
      <w:r w:rsidR="00DD1180" w:rsidRPr="00FE13F4">
        <w:rPr>
          <w:rFonts w:ascii="Arial" w:hAnsi="Arial" w:cs="Arial"/>
        </w:rPr>
        <w:t>Niespełnienie kryterium skutkuje odrzuceniem wniosku.</w:t>
      </w:r>
    </w:p>
    <w:p w14:paraId="50ADD38D" w14:textId="77777777" w:rsidR="00415131" w:rsidRPr="006124C9" w:rsidRDefault="00415131" w:rsidP="005F575D">
      <w:pPr>
        <w:pStyle w:val="Nagwek3"/>
        <w:numPr>
          <w:ilvl w:val="0"/>
          <w:numId w:val="26"/>
        </w:numPr>
        <w:spacing w:after="0"/>
        <w:ind w:left="0" w:firstLine="0"/>
        <w:rPr>
          <w:rFonts w:cs="Arial"/>
          <w:szCs w:val="36"/>
        </w:rPr>
      </w:pPr>
      <w:bookmarkStart w:id="295" w:name="_Toc123806877"/>
      <w:bookmarkStart w:id="296" w:name="_Toc123809464"/>
      <w:bookmarkStart w:id="297" w:name="_Toc123809861"/>
      <w:bookmarkStart w:id="298" w:name="_Toc123811431"/>
      <w:bookmarkStart w:id="299" w:name="_Toc123811828"/>
      <w:bookmarkStart w:id="300" w:name="_Toc125878983"/>
      <w:bookmarkStart w:id="301" w:name="_Toc129606562"/>
      <w:bookmarkStart w:id="302" w:name="_Toc134080714"/>
      <w:bookmarkStart w:id="303" w:name="_Toc134080765"/>
      <w:bookmarkStart w:id="304" w:name="_Toc134088852"/>
      <w:r w:rsidRPr="006124C9">
        <w:rPr>
          <w:rFonts w:cs="Arial"/>
          <w:szCs w:val="36"/>
        </w:rPr>
        <w:t>MERYTORYCZNE</w:t>
      </w:r>
      <w:r w:rsidR="008736B2" w:rsidRPr="006124C9">
        <w:rPr>
          <w:rFonts w:cs="Arial"/>
          <w:szCs w:val="36"/>
        </w:rPr>
        <w:t xml:space="preserve"> KRYTERIA </w:t>
      </w:r>
      <w:r w:rsidRPr="006124C9">
        <w:rPr>
          <w:rFonts w:cs="Arial"/>
          <w:szCs w:val="36"/>
        </w:rPr>
        <w:t>HORYZONTALNE</w:t>
      </w:r>
      <w:bookmarkEnd w:id="295"/>
      <w:bookmarkEnd w:id="296"/>
      <w:bookmarkEnd w:id="297"/>
      <w:bookmarkEnd w:id="298"/>
      <w:bookmarkEnd w:id="299"/>
      <w:bookmarkEnd w:id="300"/>
      <w:bookmarkEnd w:id="301"/>
      <w:bookmarkEnd w:id="302"/>
      <w:bookmarkEnd w:id="303"/>
      <w:bookmarkEnd w:id="304"/>
    </w:p>
    <w:p w14:paraId="3FC31A4B" w14:textId="26218903" w:rsidR="005F7D9D" w:rsidRPr="006124C9" w:rsidRDefault="005F7D9D" w:rsidP="006124C9">
      <w:pPr>
        <w:spacing w:after="240" w:line="276" w:lineRule="auto"/>
        <w:rPr>
          <w:rFonts w:ascii="Arial" w:hAnsi="Arial" w:cs="Arial"/>
        </w:rPr>
      </w:pPr>
      <w:r w:rsidRPr="006124C9">
        <w:rPr>
          <w:rFonts w:ascii="Arial" w:hAnsi="Arial" w:cs="Arial"/>
        </w:rPr>
        <w:t>Definicja dot. rodzaju kryteriów:</w:t>
      </w:r>
      <w:r w:rsidR="006124C9">
        <w:rPr>
          <w:rFonts w:ascii="Arial" w:hAnsi="Arial" w:cs="Arial"/>
        </w:rPr>
        <w:br/>
      </w:r>
      <w:r w:rsidRPr="006124C9">
        <w:rPr>
          <w:rFonts w:ascii="Arial" w:hAnsi="Arial" w:cs="Arial"/>
        </w:rPr>
        <w:t xml:space="preserve">Ocena spełniania kryteriów horyzontalnych polega na przypisaniu im wartości „tak” albo „nie” albo „do poprawy” co oznacza, że projekt może być uzupełniany lub poprawiany w części dotyczącej spełniania kryteriów horyzontalnych w zakresie opisanym w stanowisku negocjacyjnym i regulaminie wyboru projektów. ION może określić w regulaminie wyboru projektów również w jakim zakresie i na jakich warunkach kryteria te podlegają poprawie lub uzupełnieniu.  </w:t>
      </w:r>
      <w:r w:rsidRPr="006124C9">
        <w:rPr>
          <w:rFonts w:ascii="Arial" w:hAnsi="Arial" w:cs="Arial"/>
        </w:rPr>
        <w:br/>
        <w:t xml:space="preserve">Ocena kryteriów horyzontalnych jest dokonywana wyłącznie w odniesieniu do projektów </w:t>
      </w:r>
      <w:r w:rsidRPr="006124C9">
        <w:rPr>
          <w:rFonts w:ascii="Arial" w:hAnsi="Arial" w:cs="Arial"/>
        </w:rPr>
        <w:lastRenderedPageBreak/>
        <w:t>pozytywnie ocenionych w zakresie kryteriów merytorycznych dopuszczających oraz kryteriów specyficznych dostępu albo przekazanych do poprawy lub uzupełnienia na etapie negocjacji.</w:t>
      </w:r>
    </w:p>
    <w:p w14:paraId="781F9264" w14:textId="358FCCB7" w:rsidR="005F7D9D" w:rsidRPr="008B4140" w:rsidRDefault="005F7D9D" w:rsidP="005F575D">
      <w:pPr>
        <w:pStyle w:val="Nagwek4"/>
        <w:numPr>
          <w:ilvl w:val="0"/>
          <w:numId w:val="25"/>
        </w:numPr>
        <w:spacing w:line="276" w:lineRule="auto"/>
        <w:ind w:left="0" w:firstLine="0"/>
      </w:pPr>
      <w:bookmarkStart w:id="305" w:name="_Toc134088853"/>
      <w:r w:rsidRPr="008B4140">
        <w:t>Projekt jest zgodny zasadą równości kobiet i mężczyzn, przy uwzględnieniu perspektywy płci - w oparciu o standard minimum realizacji zasady równości kobiet i mężczyzn w ramach projektów współfinansowanych z EFS+</w:t>
      </w:r>
      <w:bookmarkEnd w:id="305"/>
    </w:p>
    <w:p w14:paraId="6E400F4B" w14:textId="77777777" w:rsidR="005F7D9D" w:rsidRPr="00FE13F4" w:rsidRDefault="005F7D9D" w:rsidP="005F7D9D">
      <w:pPr>
        <w:spacing w:line="276" w:lineRule="auto"/>
        <w:rPr>
          <w:rFonts w:ascii="Arial" w:hAnsi="Arial" w:cs="Arial"/>
        </w:rPr>
      </w:pPr>
      <w:r w:rsidRPr="00FE13F4">
        <w:rPr>
          <w:rFonts w:ascii="Arial" w:hAnsi="Arial" w:cs="Arial"/>
        </w:rPr>
        <w:t xml:space="preserve">W ramach kryterium weryfikacji podlega zgodność projektu z zasadą równości kobiet i mężczyzn,  zasadą równości szans i niedyskryminacji, w tym dostępności dla osób z niepełnosprawnościami na podstawie Wytycznych ministra właściwego do spraw rozwoju regionalnego dotyczących realizacji zasad równościowych w ramach funduszy unijnych na lata 2021–2027 oraz zasadą zrównoważonego rozwoju. </w:t>
      </w:r>
    </w:p>
    <w:p w14:paraId="18927AF1" w14:textId="1D23C177" w:rsidR="005F7D9D" w:rsidRPr="00FE13F4" w:rsidRDefault="005F7D9D" w:rsidP="00724063">
      <w:pPr>
        <w:spacing w:after="120" w:line="276" w:lineRule="auto"/>
        <w:rPr>
          <w:rFonts w:ascii="Arial" w:hAnsi="Arial" w:cs="Arial"/>
        </w:rPr>
      </w:pPr>
      <w:r w:rsidRPr="00FE13F4">
        <w:rPr>
          <w:rFonts w:ascii="Arial" w:hAnsi="Arial" w:cs="Arial"/>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w:t>
      </w:r>
      <w:r w:rsidR="006124C9">
        <w:rPr>
          <w:rFonts w:ascii="Arial" w:hAnsi="Arial" w:cs="Arial"/>
        </w:rPr>
        <w:t>kolwiek działań w tym zakresie.</w:t>
      </w:r>
    </w:p>
    <w:p w14:paraId="300333CB" w14:textId="45A543E8" w:rsidR="005F7D9D" w:rsidRPr="00FE13F4" w:rsidRDefault="005F7D9D" w:rsidP="006124C9">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w:t>
      </w:r>
      <w:r w:rsidR="006124C9">
        <w:rPr>
          <w:rFonts w:ascii="Arial" w:hAnsi="Arial" w:cs="Arial"/>
        </w:rPr>
        <w:t>osku o dofinansowanie projektu.</w:t>
      </w:r>
    </w:p>
    <w:p w14:paraId="49C4F979" w14:textId="4A94D740" w:rsidR="005F7D9D" w:rsidRPr="00FE13F4" w:rsidRDefault="006124C9" w:rsidP="006124C9">
      <w:pPr>
        <w:spacing w:after="120" w:line="276" w:lineRule="auto"/>
        <w:rPr>
          <w:rFonts w:ascii="Arial" w:hAnsi="Arial" w:cs="Arial"/>
          <w:u w:val="single"/>
        </w:rPr>
      </w:pPr>
      <w:r>
        <w:rPr>
          <w:rFonts w:ascii="Arial" w:hAnsi="Arial" w:cs="Arial"/>
        </w:rPr>
        <w:t>Zasady oceny</w:t>
      </w:r>
      <w:r w:rsidR="005F7D9D" w:rsidRPr="00FE13F4">
        <w:rPr>
          <w:rFonts w:ascii="Arial" w:hAnsi="Arial" w:cs="Arial"/>
        </w:rPr>
        <w:t xml:space="preserve">: </w:t>
      </w:r>
      <w:r>
        <w:rPr>
          <w:rFonts w:ascii="Arial" w:hAnsi="Arial" w:cs="Arial"/>
        </w:rPr>
        <w:br/>
      </w:r>
      <w:r w:rsidR="005F7D9D" w:rsidRPr="00FE13F4">
        <w:rPr>
          <w:rFonts w:ascii="Arial" w:hAnsi="Arial" w:cs="Arial"/>
        </w:rPr>
        <w:t>Przyznana zostanie ocena: „TAK” albo „NIE” albo „DO POPRAWY”</w:t>
      </w:r>
    </w:p>
    <w:p w14:paraId="24A36676" w14:textId="77777777" w:rsidR="005F7D9D" w:rsidRPr="006124C9" w:rsidRDefault="005F7D9D" w:rsidP="005F7D9D">
      <w:pPr>
        <w:spacing w:line="276" w:lineRule="auto"/>
        <w:rPr>
          <w:rFonts w:ascii="Arial" w:hAnsi="Arial" w:cs="Arial"/>
          <w:b/>
        </w:rPr>
      </w:pPr>
      <w:r w:rsidRPr="006124C9">
        <w:rPr>
          <w:rFonts w:ascii="Arial" w:hAnsi="Arial" w:cs="Arial"/>
          <w:b/>
        </w:rPr>
        <w:t xml:space="preserve">projekty konkurencyjne </w:t>
      </w:r>
    </w:p>
    <w:p w14:paraId="6693DCDF" w14:textId="343F7F3D" w:rsidR="005F7D9D" w:rsidRPr="00FE13F4" w:rsidRDefault="005F7D9D" w:rsidP="006124C9">
      <w:pPr>
        <w:spacing w:after="120"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6124C9">
        <w:rPr>
          <w:rFonts w:ascii="Arial" w:hAnsi="Arial" w:cs="Arial"/>
        </w:rPr>
        <w:br/>
      </w:r>
      <w:r w:rsidRPr="00FE13F4">
        <w:rPr>
          <w:rFonts w:ascii="Arial" w:hAnsi="Arial" w:cs="Arial"/>
        </w:rPr>
        <w:t>Niespełnienie kryterium skutkuje odrzuceniem wniosku.</w:t>
      </w:r>
    </w:p>
    <w:p w14:paraId="0BD8253A" w14:textId="77777777" w:rsidR="00750FD5" w:rsidRPr="008B4140" w:rsidRDefault="005F7D9D" w:rsidP="005F575D">
      <w:pPr>
        <w:pStyle w:val="Nagwek4"/>
        <w:numPr>
          <w:ilvl w:val="0"/>
          <w:numId w:val="25"/>
        </w:numPr>
        <w:spacing w:line="276" w:lineRule="auto"/>
        <w:ind w:left="0" w:firstLine="0"/>
        <w:rPr>
          <w:rFonts w:cs="Arial"/>
          <w:color w:val="000000"/>
          <w:sz w:val="22"/>
        </w:rPr>
      </w:pPr>
      <w:bookmarkStart w:id="306" w:name="_Toc134088854"/>
      <w:r w:rsidRPr="008B4140">
        <w:rPr>
          <w:rFonts w:cs="Arial"/>
        </w:rPr>
        <w:t>Projekt jest zgodny zasadą zrównoważonego rozwoju</w:t>
      </w:r>
      <w:r w:rsidR="00750FD5" w:rsidRPr="008B4140">
        <w:rPr>
          <w:rFonts w:cs="Arial"/>
        </w:rPr>
        <w:t xml:space="preserve"> </w:t>
      </w:r>
      <w:r w:rsidR="00750FD5" w:rsidRPr="008B4140">
        <w:rPr>
          <w:rFonts w:cs="Arial"/>
          <w:bCs w:val="0"/>
        </w:rPr>
        <w:t>oraz z zasadą „nie czyń poważnych szkód” (DNSH)</w:t>
      </w:r>
      <w:bookmarkEnd w:id="306"/>
    </w:p>
    <w:p w14:paraId="7E18E8B9" w14:textId="77777777" w:rsidR="00BA2604" w:rsidRPr="00FE13F4" w:rsidRDefault="00750FD5" w:rsidP="00750FD5">
      <w:pPr>
        <w:autoSpaceDE w:val="0"/>
        <w:autoSpaceDN w:val="0"/>
        <w:spacing w:before="60" w:after="60" w:line="276" w:lineRule="auto"/>
        <w:rPr>
          <w:rFonts w:ascii="Arial" w:eastAsia="Calibri" w:hAnsi="Arial" w:cs="Arial"/>
          <w:bCs/>
          <w:color w:val="000000"/>
        </w:rPr>
      </w:pPr>
      <w:r w:rsidRPr="00FE13F4">
        <w:rPr>
          <w:rFonts w:ascii="Arial" w:eastAsia="Calibri" w:hAnsi="Arial" w:cs="Arial"/>
          <w:color w:val="000000"/>
        </w:rPr>
        <w:t xml:space="preserve">W ramach kryterium weryfikacji podlega zgodność projektu z </w:t>
      </w:r>
      <w:r w:rsidRPr="00FE13F4">
        <w:rPr>
          <w:rFonts w:ascii="Arial" w:eastAsia="Calibri" w:hAnsi="Arial" w:cs="Arial"/>
          <w:bCs/>
          <w:color w:val="000000"/>
        </w:rPr>
        <w:t>zasadą</w:t>
      </w:r>
      <w:r w:rsidR="00BA2604" w:rsidRPr="00FE13F4">
        <w:rPr>
          <w:rFonts w:ascii="Arial" w:eastAsia="Calibri" w:hAnsi="Arial" w:cs="Arial"/>
          <w:bCs/>
          <w:color w:val="000000"/>
        </w:rPr>
        <w:t>:</w:t>
      </w:r>
    </w:p>
    <w:p w14:paraId="1CA50C6D" w14:textId="6C3D841A" w:rsidR="00750FD5" w:rsidRPr="006124C9" w:rsidRDefault="00750FD5" w:rsidP="005F575D">
      <w:pPr>
        <w:pStyle w:val="Akapitzlist"/>
        <w:numPr>
          <w:ilvl w:val="0"/>
          <w:numId w:val="20"/>
        </w:numPr>
        <w:autoSpaceDE w:val="0"/>
        <w:autoSpaceDN w:val="0"/>
        <w:spacing w:before="60" w:after="60" w:line="276" w:lineRule="auto"/>
        <w:ind w:left="426" w:hanging="426"/>
        <w:rPr>
          <w:rFonts w:eastAsia="Calibri" w:cs="Arial"/>
          <w:color w:val="000000"/>
          <w:sz w:val="24"/>
        </w:rPr>
      </w:pPr>
      <w:r w:rsidRPr="006124C9">
        <w:rPr>
          <w:rFonts w:eastAsia="Calibri" w:cs="Arial"/>
          <w:bCs/>
          <w:color w:val="000000"/>
          <w:sz w:val="24"/>
        </w:rPr>
        <w:t xml:space="preserve">zrównoważonego rozwoju </w:t>
      </w:r>
      <w:r w:rsidRPr="006124C9">
        <w:rPr>
          <w:rFonts w:eastAsia="Calibri" w:cs="Arial"/>
          <w:color w:val="000000"/>
          <w:sz w:val="24"/>
        </w:rPr>
        <w:t>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B16157" w:rsidRPr="006124C9">
        <w:rPr>
          <w:rFonts w:eastAsia="Calibri" w:cs="Arial"/>
          <w:color w:val="000000"/>
          <w:sz w:val="24"/>
        </w:rPr>
        <w:t>;</w:t>
      </w:r>
      <w:r w:rsidRPr="006124C9">
        <w:rPr>
          <w:rFonts w:eastAsia="Calibri" w:cs="Arial"/>
          <w:color w:val="000000"/>
          <w:sz w:val="24"/>
        </w:rPr>
        <w:t xml:space="preserve"> </w:t>
      </w:r>
    </w:p>
    <w:p w14:paraId="02DA77F6" w14:textId="2C86BE54" w:rsidR="005F7D9D" w:rsidRPr="006124C9" w:rsidRDefault="00750FD5" w:rsidP="005F575D">
      <w:pPr>
        <w:pStyle w:val="Akapitzlist"/>
        <w:numPr>
          <w:ilvl w:val="0"/>
          <w:numId w:val="20"/>
        </w:numPr>
        <w:autoSpaceDE w:val="0"/>
        <w:autoSpaceDN w:val="0"/>
        <w:spacing w:before="60" w:after="120" w:line="276" w:lineRule="auto"/>
        <w:ind w:left="425" w:hanging="425"/>
        <w:rPr>
          <w:rFonts w:cs="Arial"/>
          <w:sz w:val="24"/>
        </w:rPr>
      </w:pPr>
      <w:r w:rsidRPr="006124C9">
        <w:rPr>
          <w:rFonts w:cs="Arial"/>
          <w:sz w:val="24"/>
        </w:rPr>
        <w:t>„nie czyń poważnych szkód” (DNSH)</w:t>
      </w:r>
      <w:r w:rsidR="00B16157" w:rsidRPr="006124C9">
        <w:rPr>
          <w:rFonts w:cs="Arial"/>
          <w:sz w:val="24"/>
        </w:rPr>
        <w:t>, co oznacza, że w</w:t>
      </w:r>
      <w:r w:rsidRPr="006124C9">
        <w:rPr>
          <w:rFonts w:cs="Arial"/>
          <w:sz w:val="24"/>
        </w:rPr>
        <w:t>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50F1F17E" w14:textId="435956A1" w:rsidR="005F7D9D" w:rsidRPr="00FE13F4" w:rsidRDefault="005F7D9D" w:rsidP="006124C9">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4268A7CD" w14:textId="560D9525" w:rsidR="005F7D9D" w:rsidRPr="00FE13F4" w:rsidRDefault="006124C9" w:rsidP="006124C9">
      <w:pPr>
        <w:spacing w:after="120" w:line="276" w:lineRule="auto"/>
        <w:rPr>
          <w:rFonts w:ascii="Arial" w:hAnsi="Arial" w:cs="Arial"/>
          <w:u w:val="single"/>
        </w:rPr>
      </w:pPr>
      <w:r>
        <w:rPr>
          <w:rFonts w:ascii="Arial" w:hAnsi="Arial" w:cs="Arial"/>
        </w:rPr>
        <w:lastRenderedPageBreak/>
        <w:t>Zasady oceny</w:t>
      </w:r>
      <w:r w:rsidR="005F7D9D" w:rsidRPr="00FE13F4">
        <w:rPr>
          <w:rFonts w:ascii="Arial" w:hAnsi="Arial" w:cs="Arial"/>
        </w:rPr>
        <w:t xml:space="preserve">: </w:t>
      </w:r>
      <w:r>
        <w:rPr>
          <w:rFonts w:ascii="Arial" w:hAnsi="Arial" w:cs="Arial"/>
        </w:rPr>
        <w:br/>
      </w:r>
      <w:r w:rsidR="005F7D9D" w:rsidRPr="00FE13F4">
        <w:rPr>
          <w:rFonts w:ascii="Arial" w:hAnsi="Arial" w:cs="Arial"/>
        </w:rPr>
        <w:t>Przyznana zostanie ocena: „TAK” albo „NIE” albo „DO POPRAWY”</w:t>
      </w:r>
    </w:p>
    <w:p w14:paraId="43FA2EDA"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765E7707" w14:textId="7B47E1CD" w:rsidR="005F7D9D" w:rsidRPr="00FE13F4" w:rsidRDefault="005F7D9D" w:rsidP="00F40B88">
      <w:pPr>
        <w:spacing w:after="120"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4A1945FD" w14:textId="77777777" w:rsidR="008B4140" w:rsidRPr="008B4140" w:rsidRDefault="005F7D9D" w:rsidP="005F575D">
      <w:pPr>
        <w:pStyle w:val="Nagwek4"/>
        <w:numPr>
          <w:ilvl w:val="0"/>
          <w:numId w:val="25"/>
        </w:numPr>
        <w:spacing w:line="276" w:lineRule="auto"/>
        <w:ind w:left="0" w:firstLine="0"/>
        <w:rPr>
          <w:rFonts w:cs="Arial"/>
          <w:szCs w:val="24"/>
        </w:rPr>
      </w:pPr>
      <w:bookmarkStart w:id="307" w:name="_Toc134088855"/>
      <w:r w:rsidRPr="008B4140">
        <w:rPr>
          <w:rFonts w:cs="Arial"/>
        </w:rPr>
        <w:t>Projekt będzie miał pozytywny wpływ na zasadę równości szans i niedyskryminacji, w tym dostępność dla osób z niepełnosprawnościami</w:t>
      </w:r>
      <w:bookmarkEnd w:id="307"/>
    </w:p>
    <w:p w14:paraId="7B8BF4F9" w14:textId="469EC876" w:rsidR="005F7D9D" w:rsidRPr="00F40B88" w:rsidRDefault="005F7D9D" w:rsidP="008B4140">
      <w:pPr>
        <w:spacing w:after="120" w:line="276" w:lineRule="auto"/>
        <w:rPr>
          <w:rFonts w:ascii="Arial" w:hAnsi="Arial" w:cs="Arial"/>
        </w:rPr>
      </w:pPr>
      <w:r w:rsidRPr="00F40B88">
        <w:rPr>
          <w:rFonts w:ascii="Arial" w:hAnsi="Arial" w:cs="Arial"/>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4341FF60" w14:textId="77777777" w:rsidR="005F7D9D" w:rsidRPr="00FE13F4" w:rsidRDefault="005F7D9D" w:rsidP="00724063">
      <w:pPr>
        <w:spacing w:after="120" w:line="276" w:lineRule="auto"/>
        <w:rPr>
          <w:rFonts w:ascii="Arial" w:hAnsi="Arial" w:cs="Arial"/>
          <w:bCs/>
        </w:rPr>
      </w:pPr>
      <w:r w:rsidRPr="00FE13F4">
        <w:rPr>
          <w:rFonts w:ascii="Arial" w:hAnsi="Arial" w:cs="Arial"/>
        </w:rPr>
        <w:t xml:space="preserve">Przez pozytywny wpływ na zasadę należy rozumieć  </w:t>
      </w:r>
      <w:r w:rsidRPr="00FE13F4">
        <w:rPr>
          <w:rFonts w:ascii="Arial" w:hAnsi="Arial" w:cs="Arial"/>
          <w:bCs/>
        </w:rPr>
        <w:t>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513ABAD" w14:textId="05971AEE"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43569FD2" w14:textId="23C9F527" w:rsidR="005F7D9D" w:rsidRPr="00FE13F4" w:rsidRDefault="00F40B88" w:rsidP="005F7D9D">
      <w:pPr>
        <w:spacing w:line="276" w:lineRule="auto"/>
        <w:rPr>
          <w:rFonts w:ascii="Arial" w:hAnsi="Arial" w:cs="Arial"/>
        </w:rPr>
      </w:pPr>
      <w:r>
        <w:rPr>
          <w:rFonts w:ascii="Arial" w:hAnsi="Arial" w:cs="Arial"/>
        </w:rPr>
        <w:t>Zasady oceny</w:t>
      </w:r>
      <w:r w:rsidR="005F7D9D" w:rsidRPr="00FE13F4">
        <w:rPr>
          <w:rFonts w:ascii="Arial" w:hAnsi="Arial" w:cs="Arial"/>
        </w:rPr>
        <w:t xml:space="preserve">: </w:t>
      </w:r>
    </w:p>
    <w:p w14:paraId="02447E96" w14:textId="709DE39D" w:rsidR="00F40B88" w:rsidRDefault="005F7D9D" w:rsidP="00F40B88">
      <w:pPr>
        <w:spacing w:after="120" w:line="276" w:lineRule="auto"/>
        <w:rPr>
          <w:rFonts w:ascii="Arial" w:hAnsi="Arial" w:cs="Arial"/>
        </w:rPr>
      </w:pPr>
      <w:r w:rsidRPr="00FE13F4">
        <w:rPr>
          <w:rFonts w:ascii="Arial" w:hAnsi="Arial" w:cs="Arial"/>
        </w:rPr>
        <w:t>Przyznamy ocenę „TAK” albo „NIE” albo „DO POPRAWY”</w:t>
      </w:r>
    </w:p>
    <w:p w14:paraId="18B8F1B9"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264CD1A9" w14:textId="09B12060" w:rsidR="005F7D9D" w:rsidRPr="00F40B88" w:rsidRDefault="005F7D9D" w:rsidP="00F40B88">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w:t>
      </w:r>
      <w:r w:rsidR="00F40B88">
        <w:rPr>
          <w:rFonts w:ascii="Arial" w:hAnsi="Arial" w:cs="Arial"/>
        </w:rPr>
        <w:t>5 ust. 1 ustawy wdrożeniowej).</w:t>
      </w:r>
      <w:r w:rsidR="00F40B88">
        <w:rPr>
          <w:rFonts w:ascii="Arial" w:hAnsi="Arial" w:cs="Arial"/>
        </w:rPr>
        <w:br/>
      </w:r>
      <w:r w:rsidRPr="00FE13F4">
        <w:rPr>
          <w:rFonts w:ascii="Arial" w:hAnsi="Arial" w:cs="Arial"/>
        </w:rPr>
        <w:t>Niespełnienie kryterium skutkuje odrzuceniem wniosku.</w:t>
      </w:r>
    </w:p>
    <w:p w14:paraId="0EB35EC5" w14:textId="298E8512" w:rsidR="005F7D9D" w:rsidRPr="008B4140" w:rsidRDefault="005F7D9D" w:rsidP="005F575D">
      <w:pPr>
        <w:pStyle w:val="Nagwek4"/>
        <w:numPr>
          <w:ilvl w:val="0"/>
          <w:numId w:val="25"/>
        </w:numPr>
        <w:spacing w:line="276" w:lineRule="auto"/>
        <w:ind w:left="0" w:firstLine="0"/>
        <w:rPr>
          <w:rFonts w:cs="Arial"/>
        </w:rPr>
      </w:pPr>
      <w:bookmarkStart w:id="308" w:name="_Toc134088856"/>
      <w:r w:rsidRPr="008B4140">
        <w:rPr>
          <w:rFonts w:cs="Arial"/>
        </w:rPr>
        <w:t xml:space="preserve">Projekt jest zgodny z Kartą Praw Podstawowych Unii Europejskiej </w:t>
      </w:r>
      <w:r w:rsidR="00227FE2" w:rsidRPr="008B4140">
        <w:rPr>
          <w:rFonts w:cs="Arial"/>
        </w:rPr>
        <w:t xml:space="preserve">oraz </w:t>
      </w:r>
      <w:r w:rsidRPr="008B4140">
        <w:rPr>
          <w:rFonts w:cs="Arial"/>
        </w:rPr>
        <w:t>Konwencją o Prawach Osób Niepełnosprawnych</w:t>
      </w:r>
      <w:bookmarkEnd w:id="308"/>
    </w:p>
    <w:p w14:paraId="12476E1B" w14:textId="77777777" w:rsidR="005F7D9D" w:rsidRPr="00FE13F4" w:rsidRDefault="005F7D9D" w:rsidP="00AB7A5A">
      <w:pPr>
        <w:spacing w:line="276" w:lineRule="auto"/>
        <w:rPr>
          <w:rFonts w:ascii="Arial" w:hAnsi="Arial" w:cs="Arial"/>
          <w:color w:val="000000"/>
        </w:rPr>
      </w:pPr>
      <w:r w:rsidRPr="00FE13F4">
        <w:rPr>
          <w:rFonts w:ascii="Arial" w:hAnsi="Arial" w:cs="Arial"/>
          <w:color w:val="000000"/>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FE13F4">
        <w:rPr>
          <w:rFonts w:ascii="Arial" w:hAnsi="Arial" w:cs="Arial"/>
          <w:color w:val="000000"/>
        </w:rPr>
        <w:t>późn</w:t>
      </w:r>
      <w:proofErr w:type="spellEnd"/>
      <w:r w:rsidRPr="00FE13F4">
        <w:rPr>
          <w:rFonts w:ascii="Arial" w:hAnsi="Arial" w:cs="Arial"/>
          <w:color w:val="000000"/>
        </w:rPr>
        <w:t>. zm.), w zakresie odnoszącym się do sposobu realizacji, zakresu projektu i wnioskodawcy.</w:t>
      </w:r>
    </w:p>
    <w:p w14:paraId="5957C0AC" w14:textId="77777777" w:rsidR="005F7D9D" w:rsidRPr="00FE13F4" w:rsidRDefault="005F7D9D" w:rsidP="00724063">
      <w:pPr>
        <w:autoSpaceDE w:val="0"/>
        <w:autoSpaceDN w:val="0"/>
        <w:spacing w:before="60" w:after="120" w:line="276" w:lineRule="auto"/>
        <w:rPr>
          <w:rFonts w:ascii="Arial" w:hAnsi="Arial" w:cs="Arial"/>
          <w:color w:val="000000"/>
        </w:rPr>
      </w:pPr>
      <w:r w:rsidRPr="00FE13F4">
        <w:rPr>
          <w:rFonts w:ascii="Arial" w:hAnsi="Arial" w:cs="Arial"/>
          <w:color w:val="000000"/>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4CEA792" w14:textId="5A4BC6E5"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lastRenderedPageBreak/>
        <w:t>Weryfikacja spełnienia kryterium będzie odbywać się na podstawie treści wniosku o dofinansowanie projektu lub oświadczenia.</w:t>
      </w:r>
    </w:p>
    <w:p w14:paraId="66FF6CD8" w14:textId="69EDA519" w:rsidR="005F7D9D" w:rsidRPr="00FE13F4" w:rsidRDefault="00F40B88" w:rsidP="005F7D9D">
      <w:pPr>
        <w:spacing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3A061F5E" w14:textId="7A8BE1C2" w:rsidR="00707B51" w:rsidRDefault="005F7D9D" w:rsidP="00F40B88">
      <w:pPr>
        <w:spacing w:after="120" w:line="276" w:lineRule="auto"/>
        <w:rPr>
          <w:rFonts w:ascii="Arial" w:hAnsi="Arial" w:cs="Arial"/>
        </w:rPr>
      </w:pPr>
      <w:r w:rsidRPr="00FE13F4">
        <w:rPr>
          <w:rFonts w:ascii="Arial" w:hAnsi="Arial" w:cs="Arial"/>
        </w:rPr>
        <w:t>Przyznana zostanie ocena: „TA</w:t>
      </w:r>
      <w:r w:rsidR="00F40B88">
        <w:rPr>
          <w:rFonts w:ascii="Arial" w:hAnsi="Arial" w:cs="Arial"/>
        </w:rPr>
        <w:t>K” albo „NIE” albo „DO POPRAWY”</w:t>
      </w:r>
    </w:p>
    <w:p w14:paraId="17EE2401"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49239FD" w14:textId="3D3F79FD"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w:t>
      </w:r>
      <w:r w:rsidR="00F40B88">
        <w:rPr>
          <w:rFonts w:ascii="Arial" w:hAnsi="Arial" w:cs="Arial"/>
        </w:rPr>
        <w:t>m skutkuje odrzuceniem wniosku.</w:t>
      </w:r>
    </w:p>
    <w:p w14:paraId="4A3FC5F9" w14:textId="77777777" w:rsidR="005F7D9D" w:rsidRPr="00F40B88" w:rsidRDefault="005F7D9D" w:rsidP="005F575D">
      <w:pPr>
        <w:pStyle w:val="Nagwek4"/>
        <w:numPr>
          <w:ilvl w:val="0"/>
          <w:numId w:val="25"/>
        </w:numPr>
        <w:spacing w:line="276" w:lineRule="auto"/>
        <w:ind w:left="0" w:firstLine="0"/>
      </w:pPr>
      <w:bookmarkStart w:id="309" w:name="_Toc134088857"/>
      <w:r w:rsidRPr="00F40B88">
        <w:t>Kwalifikowalność JST (dotyczy tylko kiedy wnioskodawcą lub partnerem jest JST lub podmiot od niej zależny lub kontrolowany)</w:t>
      </w:r>
      <w:bookmarkEnd w:id="309"/>
    </w:p>
    <w:p w14:paraId="0B9AB322" w14:textId="77777777" w:rsidR="005F7D9D" w:rsidRPr="00FE13F4" w:rsidRDefault="005F7D9D" w:rsidP="00F40B88">
      <w:pPr>
        <w:spacing w:line="276" w:lineRule="auto"/>
        <w:rPr>
          <w:rFonts w:ascii="Arial" w:eastAsia="Calibri" w:hAnsi="Arial" w:cs="Arial"/>
          <w:color w:val="000000"/>
        </w:rPr>
      </w:pPr>
      <w:r w:rsidRPr="00FE13F4">
        <w:rPr>
          <w:rFonts w:ascii="Arial" w:hAnsi="Arial" w:cs="Arial"/>
        </w:rPr>
        <w:t xml:space="preserve">W ramach kryterium weryfikacji podlega czy na </w:t>
      </w:r>
      <w:r w:rsidRPr="00FE13F4">
        <w:rPr>
          <w:rFonts w:ascii="Arial" w:eastAsia="Calibri" w:hAnsi="Arial" w:cs="Arial"/>
          <w:color w:val="000000"/>
        </w:rPr>
        <w:t>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tę JST.</w:t>
      </w:r>
    </w:p>
    <w:p w14:paraId="48D6D261"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 lub oświadczenia.</w:t>
      </w:r>
    </w:p>
    <w:p w14:paraId="7AAC1DFB" w14:textId="06438FEC" w:rsidR="005F7D9D" w:rsidRPr="00FE13F4" w:rsidRDefault="00F40B88" w:rsidP="005F7D9D">
      <w:pPr>
        <w:spacing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03478D83" w14:textId="68F51105" w:rsidR="005F7D9D" w:rsidRPr="00FE13F4" w:rsidRDefault="005F7D9D" w:rsidP="00F40B88">
      <w:pPr>
        <w:spacing w:after="120" w:line="276" w:lineRule="auto"/>
        <w:rPr>
          <w:rFonts w:ascii="Arial" w:hAnsi="Arial" w:cs="Arial"/>
          <w:u w:val="single"/>
        </w:rPr>
      </w:pPr>
      <w:r w:rsidRPr="00FE13F4">
        <w:rPr>
          <w:rFonts w:ascii="Arial" w:hAnsi="Arial" w:cs="Arial"/>
        </w:rPr>
        <w:t>Przyznana zostanie ocena: „TAK” albo „NIE” albo „DO POPRAWY”</w:t>
      </w:r>
    </w:p>
    <w:p w14:paraId="6B0C8B97"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7086B8A" w14:textId="3232C66A"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3C8BCEAE" w14:textId="73A17319" w:rsidR="005F7D9D" w:rsidRPr="00AE6ED5" w:rsidRDefault="005F7D9D" w:rsidP="005F575D">
      <w:pPr>
        <w:pStyle w:val="Nagwek4"/>
        <w:numPr>
          <w:ilvl w:val="0"/>
          <w:numId w:val="25"/>
        </w:numPr>
        <w:spacing w:line="276" w:lineRule="auto"/>
        <w:ind w:left="0" w:firstLine="0"/>
        <w:rPr>
          <w:rFonts w:cs="Arial"/>
          <w:sz w:val="28"/>
        </w:rPr>
      </w:pPr>
      <w:bookmarkStart w:id="310" w:name="_Toc134088858"/>
      <w:r w:rsidRPr="00AE6ED5">
        <w:rPr>
          <w:rFonts w:cs="Arial"/>
        </w:rPr>
        <w:t>Nie stwierdzono w projekcie niezgodności z prawodawstwem krajowym, w tym przepisami dotyczącymi pomocy publicznej</w:t>
      </w:r>
      <w:bookmarkEnd w:id="310"/>
    </w:p>
    <w:p w14:paraId="5A84CD8A" w14:textId="77777777" w:rsidR="005F7D9D" w:rsidRPr="00FE13F4" w:rsidRDefault="005F7D9D" w:rsidP="00F40B88">
      <w:pPr>
        <w:autoSpaceDE w:val="0"/>
        <w:autoSpaceDN w:val="0"/>
        <w:spacing w:before="60" w:line="276" w:lineRule="auto"/>
        <w:rPr>
          <w:rFonts w:ascii="Arial" w:hAnsi="Arial" w:cs="Arial"/>
          <w:color w:val="000000"/>
        </w:rPr>
      </w:pPr>
      <w:r w:rsidRPr="00FE13F4">
        <w:rPr>
          <w:rFonts w:ascii="Arial" w:hAnsi="Arial" w:cs="Arial"/>
          <w:color w:val="000000"/>
        </w:rPr>
        <w:t>Ocenie podlega zgodność z prawodawstwem krajowym, w tym z przepisami dotyczącymi pomocy publicznej.</w:t>
      </w:r>
    </w:p>
    <w:p w14:paraId="024733C7" w14:textId="033281C0"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09A0F3F" w14:textId="3F8F1F50" w:rsidR="005F7D9D" w:rsidRPr="00FE13F4" w:rsidRDefault="00F40B88" w:rsidP="005F7D9D">
      <w:pPr>
        <w:spacing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2144C1F1" w14:textId="6AE27AD6" w:rsidR="005F7D9D" w:rsidRPr="00FE13F4" w:rsidRDefault="005F7D9D" w:rsidP="00F40B88">
      <w:pPr>
        <w:spacing w:after="120" w:line="276" w:lineRule="auto"/>
        <w:rPr>
          <w:rFonts w:ascii="Arial" w:hAnsi="Arial" w:cs="Arial"/>
          <w:u w:val="single"/>
        </w:rPr>
      </w:pPr>
      <w:r w:rsidRPr="00FE13F4">
        <w:rPr>
          <w:rFonts w:ascii="Arial" w:hAnsi="Arial" w:cs="Arial"/>
        </w:rPr>
        <w:t>Przyznana zostanie ocena: „TAK” albo „NIE” albo „DO POPRAWY”</w:t>
      </w:r>
    </w:p>
    <w:p w14:paraId="65D0F8ED"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0DA7F4E" w14:textId="0B86F4D5"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1889D40C" w14:textId="77777777" w:rsidR="005F7D9D" w:rsidRPr="00AE6ED5" w:rsidRDefault="005F7D9D" w:rsidP="005F575D">
      <w:pPr>
        <w:pStyle w:val="Nagwek4"/>
        <w:numPr>
          <w:ilvl w:val="0"/>
          <w:numId w:val="25"/>
        </w:numPr>
        <w:spacing w:line="276" w:lineRule="auto"/>
        <w:ind w:left="0" w:firstLine="0"/>
        <w:rPr>
          <w:rFonts w:cs="Arial"/>
        </w:rPr>
      </w:pPr>
      <w:bookmarkStart w:id="311" w:name="_Toc134088859"/>
      <w:r w:rsidRPr="00AE6ED5">
        <w:rPr>
          <w:rFonts w:cs="Arial"/>
        </w:rPr>
        <w:lastRenderedPageBreak/>
        <w:t>Projekt jest zgodny z FEP 2021-2027, SZOP 2021-2027 i wytycznymi ministra właściwego ds. rozwoju regionalnego dotyczącymi realizacji projektów z udziałem środków Europejskiego Funduszu Społecznego Plus w regionalnych programach na lata 2021-2027</w:t>
      </w:r>
      <w:bookmarkEnd w:id="311"/>
    </w:p>
    <w:p w14:paraId="6D35AC29" w14:textId="77777777" w:rsidR="005F7D9D" w:rsidRPr="00FE13F4" w:rsidRDefault="005F7D9D" w:rsidP="005F7D9D">
      <w:pPr>
        <w:spacing w:line="276" w:lineRule="auto"/>
        <w:rPr>
          <w:rFonts w:ascii="Arial" w:hAnsi="Arial" w:cs="Arial"/>
        </w:rPr>
      </w:pPr>
      <w:r w:rsidRPr="00FE13F4">
        <w:rPr>
          <w:rFonts w:ascii="Arial" w:hAnsi="Arial" w:cs="Arial"/>
        </w:rPr>
        <w:t>Ocenie podlega zgodność zakresu rzeczowego dot. grupy docelowej oraz form wsparcia z Programem Fundusze Europejskie dla Podkarpacia 2021-2027, Szczegółowym Opisem Priorytetów 2021-2027 oraz wytycznymi ministra właściwego ds. rozwoju regionalnego dotyczącymi realizacji projektów z udziałem EFS+</w:t>
      </w:r>
      <w:r w:rsidR="00534364" w:rsidRPr="00FE13F4">
        <w:rPr>
          <w:rFonts w:ascii="Arial" w:hAnsi="Arial" w:cs="Arial"/>
        </w:rPr>
        <w:t xml:space="preserve"> obowiązującym na dzień ogłoszenia naboru wniosków</w:t>
      </w:r>
      <w:r w:rsidRPr="00FE13F4">
        <w:rPr>
          <w:rFonts w:ascii="Arial" w:hAnsi="Arial" w:cs="Arial"/>
        </w:rPr>
        <w:t>.</w:t>
      </w:r>
    </w:p>
    <w:p w14:paraId="597DDC22" w14:textId="77777777" w:rsidR="00F40B88"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27306C6" w14:textId="4C72E409" w:rsidR="005F7D9D" w:rsidRPr="00FE13F4" w:rsidRDefault="00F40B88" w:rsidP="00F40B88">
      <w:pPr>
        <w:autoSpaceDE w:val="0"/>
        <w:autoSpaceDN w:val="0"/>
        <w:spacing w:before="60"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0EDB5311" w14:textId="24A70FFE" w:rsidR="005F7D9D" w:rsidRPr="00FE13F4" w:rsidRDefault="005F7D9D" w:rsidP="00F40B88">
      <w:pPr>
        <w:spacing w:after="120" w:line="276" w:lineRule="auto"/>
        <w:rPr>
          <w:rFonts w:ascii="Arial" w:hAnsi="Arial" w:cs="Arial"/>
          <w:u w:val="single"/>
        </w:rPr>
      </w:pPr>
      <w:r w:rsidRPr="00FE13F4">
        <w:rPr>
          <w:rFonts w:ascii="Arial" w:hAnsi="Arial" w:cs="Arial"/>
        </w:rPr>
        <w:t>Przyznana zostanie ocena: „TAK” albo „NIE” albo „DO POPRAWY”</w:t>
      </w:r>
    </w:p>
    <w:p w14:paraId="0F0E74AB"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A0B4AC8" w14:textId="190823F5"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41A117A5" w14:textId="0D41BD12" w:rsidR="005F7D9D" w:rsidRPr="00AE6ED5" w:rsidRDefault="005F7D9D" w:rsidP="005F575D">
      <w:pPr>
        <w:pStyle w:val="Nagwek4"/>
        <w:numPr>
          <w:ilvl w:val="0"/>
          <w:numId w:val="25"/>
        </w:numPr>
        <w:spacing w:line="276" w:lineRule="auto"/>
        <w:ind w:left="0" w:firstLine="0"/>
        <w:rPr>
          <w:rFonts w:cs="Arial"/>
        </w:rPr>
      </w:pPr>
      <w:bookmarkStart w:id="312" w:name="_Toc134088860"/>
      <w:r w:rsidRPr="00AE6ED5">
        <w:rPr>
          <w:rFonts w:cs="Arial"/>
          <w:bCs w:val="0"/>
        </w:rPr>
        <w:t>Projekt skierowany jest do grup docelowych pochodzących z obszaru województwa podkarpackiego</w:t>
      </w:r>
      <w:bookmarkEnd w:id="312"/>
    </w:p>
    <w:p w14:paraId="5C14F945" w14:textId="77777777" w:rsidR="005F7D9D" w:rsidRPr="00FE13F4" w:rsidRDefault="005F7D9D" w:rsidP="005F7D9D">
      <w:pPr>
        <w:autoSpaceDE w:val="0"/>
        <w:autoSpaceDN w:val="0"/>
        <w:spacing w:before="60" w:after="60" w:line="276" w:lineRule="auto"/>
        <w:rPr>
          <w:rFonts w:ascii="Arial" w:hAnsi="Arial" w:cs="Arial"/>
          <w:color w:val="000000"/>
        </w:rPr>
      </w:pPr>
      <w:r w:rsidRPr="00FE13F4">
        <w:rPr>
          <w:rFonts w:ascii="Arial" w:hAnsi="Arial" w:cs="Arial"/>
        </w:rPr>
        <w:t xml:space="preserve">W ramach kryterium weryfikowane jest czy wsparcie zostanie skierowane </w:t>
      </w:r>
      <w:r w:rsidRPr="00FE13F4">
        <w:rPr>
          <w:rFonts w:ascii="Arial" w:hAnsi="Arial" w:cs="Arial"/>
          <w:color w:val="000000"/>
        </w:rPr>
        <w:t>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74479898" w14:textId="2DFF086C"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9B601E4" w14:textId="3BD5C8F0" w:rsidR="005F7D9D" w:rsidRPr="00FE13F4" w:rsidRDefault="00F40B88" w:rsidP="005F7D9D">
      <w:pPr>
        <w:spacing w:line="276" w:lineRule="auto"/>
        <w:rPr>
          <w:rFonts w:ascii="Arial" w:hAnsi="Arial" w:cs="Arial"/>
        </w:rPr>
      </w:pPr>
      <w:r>
        <w:rPr>
          <w:rFonts w:ascii="Arial" w:hAnsi="Arial" w:cs="Arial"/>
        </w:rPr>
        <w:t>Zasady oceny</w:t>
      </w:r>
      <w:r w:rsidR="005F7D9D" w:rsidRPr="00FE13F4">
        <w:rPr>
          <w:rFonts w:ascii="Arial" w:hAnsi="Arial" w:cs="Arial"/>
        </w:rPr>
        <w:t>:</w:t>
      </w:r>
    </w:p>
    <w:p w14:paraId="27F47B24" w14:textId="138A6CD1" w:rsidR="005F7D9D" w:rsidRPr="00FE13F4" w:rsidRDefault="005F7D9D" w:rsidP="00F40B88">
      <w:pPr>
        <w:spacing w:after="120" w:line="276" w:lineRule="auto"/>
        <w:rPr>
          <w:rFonts w:ascii="Arial" w:hAnsi="Arial" w:cs="Arial"/>
        </w:rPr>
      </w:pPr>
      <w:r w:rsidRPr="00FE13F4">
        <w:rPr>
          <w:rFonts w:ascii="Arial" w:hAnsi="Arial" w:cs="Arial"/>
        </w:rPr>
        <w:t xml:space="preserve">Przyznana zostanie ocena: „TAK” albo „NIE” albo „DO POPRAWY” </w:t>
      </w:r>
    </w:p>
    <w:p w14:paraId="6924CF45"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443076F0" w14:textId="77777777" w:rsidR="005F7D9D" w:rsidRPr="00FE13F4" w:rsidRDefault="005F7D9D" w:rsidP="00F40B88">
      <w:pPr>
        <w:spacing w:line="276"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158A5643" w14:textId="566443A3" w:rsidR="005F7D9D" w:rsidRPr="00FE13F4" w:rsidRDefault="005F7D9D" w:rsidP="00F40B88">
      <w:pPr>
        <w:spacing w:after="120" w:line="276" w:lineRule="auto"/>
        <w:rPr>
          <w:rFonts w:ascii="Arial" w:hAnsi="Arial" w:cs="Arial"/>
          <w:u w:val="single"/>
        </w:rPr>
      </w:pPr>
      <w:r w:rsidRPr="00FE13F4">
        <w:rPr>
          <w:rFonts w:ascii="Arial" w:hAnsi="Arial" w:cs="Arial"/>
        </w:rPr>
        <w:t>Niespełnienie kryterium skutkuje odrzuceniem wniosku.</w:t>
      </w:r>
    </w:p>
    <w:p w14:paraId="27E5AA2F" w14:textId="691322F1" w:rsidR="001E580A" w:rsidRPr="00E72D93" w:rsidRDefault="00B61622" w:rsidP="005F575D">
      <w:pPr>
        <w:pStyle w:val="Nagwek3"/>
        <w:numPr>
          <w:ilvl w:val="0"/>
          <w:numId w:val="21"/>
        </w:numPr>
        <w:spacing w:after="0"/>
        <w:rPr>
          <w:rFonts w:cs="Arial"/>
          <w:szCs w:val="36"/>
        </w:rPr>
      </w:pPr>
      <w:bookmarkStart w:id="313" w:name="_Toc124337769"/>
      <w:bookmarkStart w:id="314" w:name="_Toc124337770"/>
      <w:bookmarkStart w:id="315" w:name="_Toc124337771"/>
      <w:bookmarkStart w:id="316" w:name="_Toc124337772"/>
      <w:bookmarkStart w:id="317" w:name="_Toc124337773"/>
      <w:bookmarkStart w:id="318" w:name="_Toc124337774"/>
      <w:bookmarkStart w:id="319" w:name="_Toc124337775"/>
      <w:bookmarkStart w:id="320" w:name="_Toc124337776"/>
      <w:bookmarkStart w:id="321" w:name="_Toc123806878"/>
      <w:bookmarkStart w:id="322" w:name="_Toc123809465"/>
      <w:bookmarkStart w:id="323" w:name="_Toc123809862"/>
      <w:bookmarkStart w:id="324" w:name="_Toc123811432"/>
      <w:bookmarkStart w:id="325" w:name="_Toc123811829"/>
      <w:bookmarkStart w:id="326" w:name="_Toc125878984"/>
      <w:bookmarkStart w:id="327" w:name="_Toc129606563"/>
      <w:bookmarkStart w:id="328" w:name="_Toc134080715"/>
      <w:bookmarkStart w:id="329" w:name="_Toc134080766"/>
      <w:bookmarkStart w:id="330" w:name="_Toc134088861"/>
      <w:bookmarkEnd w:id="313"/>
      <w:bookmarkEnd w:id="314"/>
      <w:bookmarkEnd w:id="315"/>
      <w:bookmarkEnd w:id="316"/>
      <w:bookmarkEnd w:id="317"/>
      <w:bookmarkEnd w:id="318"/>
      <w:bookmarkEnd w:id="319"/>
      <w:bookmarkEnd w:id="320"/>
      <w:r w:rsidRPr="00E72D93">
        <w:rPr>
          <w:rFonts w:cs="Arial"/>
          <w:szCs w:val="36"/>
        </w:rPr>
        <w:t xml:space="preserve">MERYTORYCZNE </w:t>
      </w:r>
      <w:r w:rsidR="007F3EBD" w:rsidRPr="00E72D93">
        <w:rPr>
          <w:rFonts w:cs="Arial"/>
          <w:szCs w:val="36"/>
        </w:rPr>
        <w:t xml:space="preserve">KRYTERIA </w:t>
      </w:r>
      <w:r w:rsidRPr="00E72D93">
        <w:rPr>
          <w:rFonts w:cs="Arial"/>
          <w:szCs w:val="36"/>
        </w:rPr>
        <w:t>OGÓLNE</w:t>
      </w:r>
      <w:bookmarkEnd w:id="321"/>
      <w:bookmarkEnd w:id="322"/>
      <w:bookmarkEnd w:id="323"/>
      <w:bookmarkEnd w:id="324"/>
      <w:bookmarkEnd w:id="325"/>
      <w:bookmarkEnd w:id="326"/>
      <w:bookmarkEnd w:id="327"/>
      <w:r w:rsidR="001E580A" w:rsidRPr="00E72D93">
        <w:rPr>
          <w:rFonts w:cs="Arial"/>
          <w:szCs w:val="36"/>
        </w:rPr>
        <w:t xml:space="preserve"> </w:t>
      </w:r>
      <w:r w:rsidR="007065A0" w:rsidRPr="00E72D93">
        <w:rPr>
          <w:rFonts w:cs="Arial"/>
          <w:b w:val="0"/>
          <w:kern w:val="32"/>
          <w:szCs w:val="28"/>
        </w:rPr>
        <w:t>(OCENIANE PUNKTOWO)</w:t>
      </w:r>
      <w:bookmarkEnd w:id="328"/>
      <w:bookmarkEnd w:id="329"/>
      <w:bookmarkEnd w:id="330"/>
    </w:p>
    <w:p w14:paraId="1A6A0F76" w14:textId="77777777" w:rsidR="001E580A" w:rsidRPr="00FE13F4" w:rsidRDefault="001E580A" w:rsidP="00E72D93">
      <w:pPr>
        <w:spacing w:after="120" w:line="276" w:lineRule="auto"/>
        <w:rPr>
          <w:rFonts w:ascii="Arial" w:hAnsi="Arial" w:cs="Arial"/>
          <w:lang w:eastAsia="x-none"/>
        </w:rPr>
      </w:pPr>
      <w:r w:rsidRPr="00FE13F4">
        <w:rPr>
          <w:rFonts w:ascii="Arial" w:hAnsi="Arial" w:cs="Arial"/>
        </w:rPr>
        <w:t>Definicja dot. rodzaju kryteriów:</w:t>
      </w:r>
    </w:p>
    <w:p w14:paraId="71DFEA9F" w14:textId="77777777" w:rsidR="0049466B" w:rsidRPr="00E72D93" w:rsidRDefault="007065A0" w:rsidP="00B86162">
      <w:pPr>
        <w:autoSpaceDE w:val="0"/>
        <w:autoSpaceDN w:val="0"/>
        <w:spacing w:before="60" w:after="60" w:line="276" w:lineRule="auto"/>
        <w:rPr>
          <w:rFonts w:ascii="Arial" w:hAnsi="Arial" w:cs="Arial"/>
        </w:rPr>
      </w:pPr>
      <w:r w:rsidRPr="00E72D93">
        <w:rPr>
          <w:rFonts w:ascii="Arial" w:hAnsi="Arial" w:cs="Arial"/>
        </w:rPr>
        <w:t>Ocena spełniania kryteriów merytorycznych ocenianych punktowo dokonywana jest wyłącznie w</w:t>
      </w:r>
      <w:r w:rsidR="00461569" w:rsidRPr="00E72D93">
        <w:rPr>
          <w:rFonts w:ascii="Arial" w:hAnsi="Arial" w:cs="Arial"/>
        </w:rPr>
        <w:t> </w:t>
      </w:r>
      <w:r w:rsidRPr="00E72D93">
        <w:rPr>
          <w:rFonts w:ascii="Arial" w:hAnsi="Arial" w:cs="Arial"/>
        </w:rPr>
        <w:t>odniesieniu do projektów pozytywnie ocenionych w zakresie kryteriów merytorycznych</w:t>
      </w:r>
      <w:r w:rsidR="000F4706" w:rsidRPr="00E72D93">
        <w:rPr>
          <w:rFonts w:ascii="Arial" w:hAnsi="Arial" w:cs="Arial"/>
        </w:rPr>
        <w:t xml:space="preserve"> dopuszczających</w:t>
      </w:r>
      <w:r w:rsidR="002A2673" w:rsidRPr="00E72D93">
        <w:rPr>
          <w:rFonts w:ascii="Arial" w:hAnsi="Arial" w:cs="Arial"/>
        </w:rPr>
        <w:t xml:space="preserve"> oraz specyficznych kryteriów dostępu</w:t>
      </w:r>
      <w:r w:rsidR="000F4706" w:rsidRPr="00E72D93">
        <w:rPr>
          <w:rFonts w:ascii="Arial" w:hAnsi="Arial" w:cs="Arial"/>
        </w:rPr>
        <w:t xml:space="preserve"> </w:t>
      </w:r>
      <w:r w:rsidRPr="00E72D93">
        <w:rPr>
          <w:rFonts w:ascii="Arial" w:hAnsi="Arial" w:cs="Arial"/>
        </w:rPr>
        <w:t>oraz kryteriów horyzontalnych</w:t>
      </w:r>
      <w:r w:rsidR="00461569" w:rsidRPr="00E72D93">
        <w:rPr>
          <w:rFonts w:ascii="Arial" w:hAnsi="Arial" w:cs="Arial"/>
        </w:rPr>
        <w:t xml:space="preserve"> </w:t>
      </w:r>
      <w:r w:rsidR="00E55CA5" w:rsidRPr="00E72D93">
        <w:rPr>
          <w:rFonts w:ascii="Arial" w:hAnsi="Arial" w:cs="Arial"/>
        </w:rPr>
        <w:t>lub</w:t>
      </w:r>
      <w:r w:rsidR="00461569" w:rsidRPr="00E72D93">
        <w:rPr>
          <w:rFonts w:ascii="Arial" w:hAnsi="Arial" w:cs="Arial"/>
        </w:rPr>
        <w:t xml:space="preserve"> przekazan</w:t>
      </w:r>
      <w:r w:rsidR="00E50FD4" w:rsidRPr="00E72D93">
        <w:rPr>
          <w:rFonts w:ascii="Arial" w:hAnsi="Arial" w:cs="Arial"/>
        </w:rPr>
        <w:t>ych</w:t>
      </w:r>
      <w:r w:rsidR="00461569" w:rsidRPr="00E72D93">
        <w:rPr>
          <w:rFonts w:ascii="Arial" w:hAnsi="Arial" w:cs="Arial"/>
        </w:rPr>
        <w:t xml:space="preserve"> do poprawy</w:t>
      </w:r>
      <w:r w:rsidR="00494F19" w:rsidRPr="00E72D93">
        <w:rPr>
          <w:rFonts w:ascii="Arial" w:hAnsi="Arial" w:cs="Arial"/>
        </w:rPr>
        <w:t xml:space="preserve"> lub </w:t>
      </w:r>
      <w:r w:rsidR="00461569" w:rsidRPr="00E72D93">
        <w:rPr>
          <w:rFonts w:ascii="Arial" w:hAnsi="Arial" w:cs="Arial"/>
        </w:rPr>
        <w:t>uzupełnienia w zakresie tych kryteriów na etapie negocjacji.</w:t>
      </w:r>
    </w:p>
    <w:p w14:paraId="3638BDEA" w14:textId="42BDE759" w:rsidR="0027111C" w:rsidRPr="00E72D93" w:rsidRDefault="0049466B" w:rsidP="00B86162">
      <w:pPr>
        <w:autoSpaceDE w:val="0"/>
        <w:autoSpaceDN w:val="0"/>
        <w:spacing w:before="60" w:after="60" w:line="276" w:lineRule="auto"/>
        <w:rPr>
          <w:rFonts w:ascii="Arial" w:hAnsi="Arial" w:cs="Arial"/>
        </w:rPr>
      </w:pPr>
      <w:r w:rsidRPr="00E72D93">
        <w:rPr>
          <w:rFonts w:ascii="Arial" w:hAnsi="Arial" w:cs="Arial"/>
        </w:rPr>
        <w:t>Aby projekt został pozytywnie oceniony i mógł być skierowany do dofinansowania lub etapu negocjacji pierwsze cztery kryteria merytoryczne ogólne muszą zostać ocenione pozytywnie (tj. wniosek musi uzyskać minimum 60% punktów przewidzianych w danym kryterium).</w:t>
      </w:r>
    </w:p>
    <w:p w14:paraId="39DA8011" w14:textId="77777777" w:rsidR="007065A0" w:rsidRPr="00E72D93" w:rsidRDefault="0027111C" w:rsidP="00B86162">
      <w:pPr>
        <w:autoSpaceDE w:val="0"/>
        <w:autoSpaceDN w:val="0"/>
        <w:spacing w:before="60" w:after="60" w:line="276" w:lineRule="auto"/>
        <w:rPr>
          <w:rFonts w:ascii="Arial" w:hAnsi="Arial" w:cs="Arial"/>
        </w:rPr>
      </w:pPr>
      <w:r w:rsidRPr="00E72D93">
        <w:rPr>
          <w:rFonts w:ascii="Arial" w:hAnsi="Arial" w:cs="Arial"/>
        </w:rPr>
        <w:lastRenderedPageBreak/>
        <w:t>Kwestie związane z kryteriami ogólnymi mogą być uzupełniane</w:t>
      </w:r>
      <w:r w:rsidR="00494F19" w:rsidRPr="00E72D93">
        <w:rPr>
          <w:rFonts w:ascii="Arial" w:hAnsi="Arial" w:cs="Arial"/>
        </w:rPr>
        <w:t xml:space="preserve"> lub </w:t>
      </w:r>
      <w:r w:rsidRPr="00E72D93">
        <w:rPr>
          <w:rFonts w:ascii="Arial" w:hAnsi="Arial" w:cs="Arial"/>
        </w:rPr>
        <w:t>poprawiane na etapie negocjacji, jednak nie będzie to wpływać na przyznan</w:t>
      </w:r>
      <w:r w:rsidR="008378BF" w:rsidRPr="00E72D93">
        <w:rPr>
          <w:rFonts w:ascii="Arial" w:hAnsi="Arial" w:cs="Arial"/>
        </w:rPr>
        <w:t>ą</w:t>
      </w:r>
      <w:r w:rsidRPr="00E72D93">
        <w:rPr>
          <w:rFonts w:ascii="Arial" w:hAnsi="Arial" w:cs="Arial"/>
        </w:rPr>
        <w:t xml:space="preserve"> wnioskowi punktacj</w:t>
      </w:r>
      <w:r w:rsidR="008378BF" w:rsidRPr="00E72D93">
        <w:rPr>
          <w:rFonts w:ascii="Arial" w:hAnsi="Arial" w:cs="Arial"/>
        </w:rPr>
        <w:t>ę</w:t>
      </w:r>
      <w:r w:rsidRPr="00E72D93">
        <w:rPr>
          <w:rFonts w:ascii="Arial" w:hAnsi="Arial" w:cs="Arial"/>
        </w:rPr>
        <w:t>.</w:t>
      </w:r>
    </w:p>
    <w:p w14:paraId="5C1BF14F" w14:textId="77777777" w:rsidR="000B0370" w:rsidRPr="00E72D93" w:rsidRDefault="00295515" w:rsidP="005F575D">
      <w:pPr>
        <w:pStyle w:val="Nagwek4"/>
        <w:numPr>
          <w:ilvl w:val="0"/>
          <w:numId w:val="28"/>
        </w:numPr>
        <w:spacing w:line="276" w:lineRule="auto"/>
        <w:ind w:left="0" w:firstLine="0"/>
      </w:pPr>
      <w:bookmarkStart w:id="331" w:name="_Toc134088862"/>
      <w:r w:rsidRPr="00E72D93">
        <w:t>Zgodność projektu z właściwym celem</w:t>
      </w:r>
      <w:r w:rsidR="0027111C" w:rsidRPr="00E72D93">
        <w:t>/celami</w:t>
      </w:r>
      <w:r w:rsidRPr="00E72D93">
        <w:t xml:space="preserve"> </w:t>
      </w:r>
      <w:r w:rsidR="0027111C" w:rsidRPr="00E72D93">
        <w:t xml:space="preserve">programu </w:t>
      </w:r>
      <w:r w:rsidRPr="00E72D93">
        <w:t xml:space="preserve">FEP 2021-2027, </w:t>
      </w:r>
      <w:r w:rsidR="00732A5A" w:rsidRPr="00E72D93">
        <w:br/>
      </w:r>
      <w:r w:rsidRPr="00E72D93">
        <w:t>w tym planowane do osiągnięcia rezultaty</w:t>
      </w:r>
      <w:r w:rsidR="0027111C" w:rsidRPr="00E72D93">
        <w:t>.</w:t>
      </w:r>
      <w:bookmarkEnd w:id="331"/>
    </w:p>
    <w:p w14:paraId="5E533199" w14:textId="77777777" w:rsidR="00295515" w:rsidRPr="00E72D93" w:rsidRDefault="008A03AF" w:rsidP="00B86162">
      <w:pPr>
        <w:spacing w:line="276" w:lineRule="auto"/>
        <w:rPr>
          <w:rFonts w:ascii="Arial" w:hAnsi="Arial" w:cs="Arial"/>
        </w:rPr>
      </w:pPr>
      <w:r w:rsidRPr="00E72D93">
        <w:rPr>
          <w:rFonts w:ascii="Arial" w:hAnsi="Arial" w:cs="Arial"/>
        </w:rPr>
        <w:t>Oceniane będzie w</w:t>
      </w:r>
      <w:r w:rsidR="00295515" w:rsidRPr="00E72D93">
        <w:rPr>
          <w:rFonts w:ascii="Arial" w:hAnsi="Arial" w:cs="Arial"/>
        </w:rPr>
        <w:t>skazanie zgodności projektu z właściwym celem szczegółowym/celami szczegółowymi FEP 2021-2027 oraz adekwatność doboru, wskazanej wartości docelowej oraz rzetelności sposobu pomiaru rezultatów.</w:t>
      </w:r>
    </w:p>
    <w:p w14:paraId="38A29FA9" w14:textId="77777777" w:rsidR="00295515" w:rsidRPr="00E72D93" w:rsidRDefault="00295515" w:rsidP="00B86162">
      <w:pPr>
        <w:spacing w:line="276" w:lineRule="auto"/>
        <w:rPr>
          <w:rFonts w:ascii="Arial" w:hAnsi="Arial" w:cs="Arial"/>
        </w:rPr>
      </w:pPr>
      <w:r w:rsidRPr="00E72D93">
        <w:rPr>
          <w:rFonts w:ascii="Arial" w:hAnsi="Arial" w:cs="Arial"/>
        </w:rPr>
        <w:t>W ramach kryterium weryfikowana będzie:</w:t>
      </w:r>
    </w:p>
    <w:p w14:paraId="51D3F182" w14:textId="77777777" w:rsidR="00295515"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trafność doboru celu głównego projektu i ocena jego wpływu na osiągnięcie celu szczegółowego programu FEP 2021-2027 (w tym zgodność projektu z typami projektów przewidzianymi w programie);</w:t>
      </w:r>
      <w:r w:rsidR="00295515" w:rsidRPr="00E72D93">
        <w:rPr>
          <w:rFonts w:ascii="Arial" w:hAnsi="Arial" w:cs="Arial"/>
        </w:rPr>
        <w:t xml:space="preserve"> </w:t>
      </w:r>
    </w:p>
    <w:p w14:paraId="4AE4DD45" w14:textId="77777777" w:rsidR="003E40DE"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adekwatność doboru wskaźników w odniesieniu do planowanych działań i właściwego celu szczegółowego programu FEP 2021-2027;</w:t>
      </w:r>
    </w:p>
    <w:p w14:paraId="49098020" w14:textId="77777777" w:rsidR="00295515"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adekwatność założonych wartości docelowych wskaźników (w tym w odniesieniu do wartości projektu) oraz odpowiedni sposób ich pomiaru;</w:t>
      </w:r>
    </w:p>
    <w:p w14:paraId="6A31E0F4" w14:textId="69ADCF86" w:rsidR="00295515"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r</w:t>
      </w:r>
      <w:r w:rsidR="00295515" w:rsidRPr="00E72D93">
        <w:rPr>
          <w:rFonts w:ascii="Arial" w:hAnsi="Arial" w:cs="Arial"/>
        </w:rPr>
        <w:t>yzyko nieosiągnięcia założeń projektu</w:t>
      </w:r>
      <w:r w:rsidRPr="00E72D93">
        <w:rPr>
          <w:rFonts w:ascii="Arial" w:hAnsi="Arial" w:cs="Arial"/>
        </w:rPr>
        <w:t xml:space="preserve">. </w:t>
      </w:r>
      <w:r w:rsidR="002A2673" w:rsidRPr="00E72D93">
        <w:rPr>
          <w:rFonts w:ascii="Arial" w:hAnsi="Arial" w:cs="Arial"/>
        </w:rPr>
        <w:t>Nie dotyczy projektów Powiatowych Urzędów Pracy realizowanych w ramach działania 7.1</w:t>
      </w:r>
    </w:p>
    <w:p w14:paraId="168FDDF7" w14:textId="77777777" w:rsidR="00295515" w:rsidRPr="00FE13F4" w:rsidRDefault="00295515"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2D7FE206" w14:textId="1B7E1A63" w:rsidR="00903647" w:rsidRPr="00FE13F4" w:rsidRDefault="00295515" w:rsidP="00724063">
      <w:pPr>
        <w:spacing w:after="120" w:line="276" w:lineRule="auto"/>
        <w:rPr>
          <w:rFonts w:ascii="Arial" w:hAnsi="Arial" w:cs="Arial"/>
        </w:rPr>
      </w:pPr>
      <w:r w:rsidRPr="00FE13F4">
        <w:rPr>
          <w:rFonts w:ascii="Arial" w:hAnsi="Arial" w:cs="Arial"/>
        </w:rPr>
        <w:t>W celu spełnienia kryterium wymagane jest uzyskanie minimum 6 pkt. Nieuzyskanie minimalnej liczby punktów oznacza niespełnienie k</w:t>
      </w:r>
      <w:r w:rsidR="00E72D93">
        <w:rPr>
          <w:rFonts w:ascii="Arial" w:hAnsi="Arial" w:cs="Arial"/>
        </w:rPr>
        <w:t xml:space="preserve">ryterium i odrzucenie wniosku. </w:t>
      </w:r>
    </w:p>
    <w:p w14:paraId="366AD60E" w14:textId="4FC714FE" w:rsidR="00903647" w:rsidRPr="00FE13F4" w:rsidRDefault="00903647" w:rsidP="00E72D93">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BA2B08D" w14:textId="5AD5FA0D" w:rsidR="001E580A" w:rsidRPr="00FE13F4" w:rsidRDefault="00E72D93" w:rsidP="00B86162">
      <w:pPr>
        <w:spacing w:line="276" w:lineRule="auto"/>
        <w:rPr>
          <w:rFonts w:ascii="Arial" w:hAnsi="Arial" w:cs="Arial"/>
          <w:u w:val="single"/>
        </w:rPr>
      </w:pPr>
      <w:r>
        <w:rPr>
          <w:rFonts w:ascii="Arial" w:hAnsi="Arial" w:cs="Arial"/>
        </w:rPr>
        <w:t>Zasady oceny</w:t>
      </w:r>
      <w:r w:rsidR="00295515" w:rsidRPr="00FE13F4">
        <w:rPr>
          <w:rFonts w:ascii="Arial" w:hAnsi="Arial" w:cs="Arial"/>
        </w:rPr>
        <w:t>:</w:t>
      </w:r>
      <w:r w:rsidR="004D78D6" w:rsidRPr="00FE13F4">
        <w:rPr>
          <w:rFonts w:ascii="Arial" w:hAnsi="Arial" w:cs="Arial"/>
        </w:rPr>
        <w:t xml:space="preserve"> </w:t>
      </w:r>
    </w:p>
    <w:p w14:paraId="6B5BE66A" w14:textId="77777777" w:rsidR="00295515" w:rsidRPr="00FE13F4" w:rsidRDefault="00295515" w:rsidP="007E7AFA">
      <w:pPr>
        <w:spacing w:line="276" w:lineRule="auto"/>
        <w:rPr>
          <w:rFonts w:ascii="Arial" w:hAnsi="Arial" w:cs="Arial"/>
        </w:rPr>
      </w:pPr>
      <w:r w:rsidRPr="00FE13F4">
        <w:rPr>
          <w:rFonts w:ascii="Arial" w:hAnsi="Arial" w:cs="Arial"/>
        </w:rPr>
        <w:t>Liczba punktów możliwych do uzyskania: 0-10,</w:t>
      </w:r>
      <w:r w:rsidR="003E40DE" w:rsidRPr="00FE13F4">
        <w:rPr>
          <w:rFonts w:ascii="Arial" w:hAnsi="Arial" w:cs="Arial"/>
        </w:rPr>
        <w:t xml:space="preserve"> w tym</w:t>
      </w:r>
    </w:p>
    <w:p w14:paraId="3FA35E81" w14:textId="77777777" w:rsidR="00295515" w:rsidRPr="00FE13F4" w:rsidRDefault="00295515" w:rsidP="00E72D93">
      <w:pPr>
        <w:numPr>
          <w:ilvl w:val="0"/>
          <w:numId w:val="1"/>
        </w:numPr>
        <w:spacing w:line="276" w:lineRule="auto"/>
        <w:ind w:left="426" w:hanging="426"/>
        <w:rPr>
          <w:rFonts w:ascii="Arial" w:hAnsi="Arial" w:cs="Arial"/>
          <w:lang w:val="x-none"/>
        </w:rPr>
      </w:pPr>
      <w:r w:rsidRPr="00FE13F4">
        <w:rPr>
          <w:rFonts w:ascii="Arial" w:hAnsi="Arial" w:cs="Arial"/>
          <w:lang w:val="x-none"/>
        </w:rPr>
        <w:t>0-</w:t>
      </w:r>
      <w:r w:rsidR="003E40DE" w:rsidRPr="00FE13F4">
        <w:rPr>
          <w:rFonts w:ascii="Arial" w:hAnsi="Arial" w:cs="Arial"/>
        </w:rPr>
        <w:t>2</w:t>
      </w:r>
    </w:p>
    <w:p w14:paraId="796D4736" w14:textId="77777777" w:rsidR="003E40DE" w:rsidRPr="00FE13F4" w:rsidRDefault="00295515" w:rsidP="00E72D93">
      <w:pPr>
        <w:numPr>
          <w:ilvl w:val="0"/>
          <w:numId w:val="1"/>
        </w:numPr>
        <w:spacing w:line="276" w:lineRule="auto"/>
        <w:ind w:left="426" w:hanging="426"/>
        <w:rPr>
          <w:rFonts w:ascii="Arial" w:hAnsi="Arial" w:cs="Arial"/>
        </w:rPr>
      </w:pPr>
      <w:r w:rsidRPr="00FE13F4">
        <w:rPr>
          <w:rFonts w:ascii="Arial" w:hAnsi="Arial" w:cs="Arial"/>
          <w:lang w:val="x-none"/>
        </w:rPr>
        <w:t>0-</w:t>
      </w:r>
      <w:r w:rsidR="003E40DE" w:rsidRPr="00FE13F4">
        <w:rPr>
          <w:rFonts w:ascii="Arial" w:hAnsi="Arial" w:cs="Arial"/>
        </w:rPr>
        <w:t>3</w:t>
      </w:r>
    </w:p>
    <w:p w14:paraId="7051E657" w14:textId="77777777" w:rsidR="003E40DE" w:rsidRPr="00FE13F4" w:rsidRDefault="003E40DE" w:rsidP="00E72D93">
      <w:pPr>
        <w:numPr>
          <w:ilvl w:val="0"/>
          <w:numId w:val="1"/>
        </w:numPr>
        <w:spacing w:line="276" w:lineRule="auto"/>
        <w:ind w:left="426" w:hanging="426"/>
        <w:rPr>
          <w:rFonts w:ascii="Arial" w:hAnsi="Arial" w:cs="Arial"/>
        </w:rPr>
      </w:pPr>
      <w:r w:rsidRPr="00FE13F4">
        <w:rPr>
          <w:rFonts w:ascii="Arial" w:hAnsi="Arial" w:cs="Arial"/>
        </w:rPr>
        <w:t>0-4</w:t>
      </w:r>
    </w:p>
    <w:p w14:paraId="0E35DE70" w14:textId="7F28A223" w:rsidR="00295515" w:rsidRPr="00E72D93" w:rsidRDefault="003E40DE" w:rsidP="00E72D93">
      <w:pPr>
        <w:numPr>
          <w:ilvl w:val="0"/>
          <w:numId w:val="1"/>
        </w:numPr>
        <w:spacing w:after="120" w:line="276" w:lineRule="auto"/>
        <w:ind w:left="425" w:hanging="425"/>
        <w:rPr>
          <w:rFonts w:ascii="Arial" w:hAnsi="Arial" w:cs="Arial"/>
        </w:rPr>
      </w:pPr>
      <w:r w:rsidRPr="00E72D93">
        <w:rPr>
          <w:rFonts w:ascii="Arial" w:hAnsi="Arial" w:cs="Arial"/>
        </w:rPr>
        <w:t>0-1</w:t>
      </w:r>
    </w:p>
    <w:p w14:paraId="43A326E2" w14:textId="77777777" w:rsidR="001E580A" w:rsidRPr="00E72D93" w:rsidRDefault="001E580A" w:rsidP="00B86162">
      <w:pPr>
        <w:spacing w:line="276" w:lineRule="auto"/>
        <w:rPr>
          <w:rFonts w:ascii="Arial" w:hAnsi="Arial" w:cs="Arial"/>
          <w:b/>
        </w:rPr>
      </w:pPr>
      <w:r w:rsidRPr="00E72D93">
        <w:rPr>
          <w:rFonts w:ascii="Arial" w:hAnsi="Arial" w:cs="Arial"/>
          <w:b/>
        </w:rPr>
        <w:t xml:space="preserve">projekty konkurencyjne </w:t>
      </w:r>
    </w:p>
    <w:p w14:paraId="65178EC8" w14:textId="77777777" w:rsidR="00E50FD4" w:rsidRPr="00FE13F4" w:rsidRDefault="00E50FD4" w:rsidP="00B86162">
      <w:pPr>
        <w:spacing w:line="276" w:lineRule="auto"/>
        <w:rPr>
          <w:rFonts w:ascii="Arial" w:hAnsi="Arial" w:cs="Arial"/>
        </w:rPr>
      </w:pPr>
      <w:r w:rsidRPr="00FE13F4">
        <w:rPr>
          <w:rFonts w:ascii="Arial" w:hAnsi="Arial" w:cs="Arial"/>
        </w:rPr>
        <w:t xml:space="preserve">Dopuszczalne jest wezwanie Wnioskodawcy do poprawy lub uzupełnienia </w:t>
      </w:r>
      <w:r w:rsidR="008A03AF" w:rsidRPr="00FE13F4">
        <w:rPr>
          <w:rFonts w:ascii="Arial" w:hAnsi="Arial" w:cs="Arial"/>
        </w:rPr>
        <w:t xml:space="preserve">zapisów wniosku </w:t>
      </w:r>
      <w:r w:rsidRPr="00FE13F4">
        <w:rPr>
          <w:rFonts w:ascii="Arial" w:hAnsi="Arial" w:cs="Arial"/>
        </w:rPr>
        <w:t>na etapie negocjacji (zgodnie z art. 55 ust. 1 ustawy wdrożeniowej).</w:t>
      </w:r>
      <w:r w:rsidR="008A03AF" w:rsidRPr="00FE13F4">
        <w:rPr>
          <w:rFonts w:ascii="Arial" w:hAnsi="Arial" w:cs="Arial"/>
        </w:rPr>
        <w:t xml:space="preserve"> Nie wpływa to jednak na uzyskaną punktację.</w:t>
      </w:r>
    </w:p>
    <w:p w14:paraId="6FC68810" w14:textId="2EE1FA57" w:rsidR="00932353" w:rsidRDefault="001E580A" w:rsidP="00431B9E">
      <w:pPr>
        <w:spacing w:after="120" w:line="276" w:lineRule="auto"/>
        <w:rPr>
          <w:rFonts w:ascii="Arial" w:hAnsi="Arial" w:cs="Arial"/>
        </w:rPr>
      </w:pPr>
      <w:r w:rsidRPr="00FE13F4">
        <w:rPr>
          <w:rFonts w:ascii="Arial" w:hAnsi="Arial" w:cs="Arial"/>
        </w:rPr>
        <w:t>Niespełnienie kryterium skutkuje odrzuceniem wniosku.</w:t>
      </w:r>
    </w:p>
    <w:p w14:paraId="11ED3E1B" w14:textId="21217D45" w:rsidR="00295515" w:rsidRPr="00A079F2" w:rsidRDefault="00295515" w:rsidP="005F575D">
      <w:pPr>
        <w:pStyle w:val="Nagwek4"/>
        <w:numPr>
          <w:ilvl w:val="0"/>
          <w:numId w:val="28"/>
        </w:numPr>
        <w:spacing w:line="276" w:lineRule="auto"/>
        <w:ind w:left="0" w:firstLine="0"/>
        <w:rPr>
          <w:rFonts w:cs="Arial"/>
        </w:rPr>
      </w:pPr>
      <w:bookmarkStart w:id="332" w:name="_Toc134088863"/>
      <w:r w:rsidRPr="00A079F2">
        <w:rPr>
          <w:rFonts w:cs="Arial"/>
        </w:rPr>
        <w:t>Zasadność realizacji projektu w kontekście problemów grupy docelowej, które ma rozwiązać lub złagodzić jego realizacja</w:t>
      </w:r>
      <w:bookmarkEnd w:id="332"/>
    </w:p>
    <w:p w14:paraId="55744522" w14:textId="77777777" w:rsidR="00295515" w:rsidRPr="00FE13F4" w:rsidRDefault="008A03AF" w:rsidP="00B86162">
      <w:pPr>
        <w:spacing w:line="276" w:lineRule="auto"/>
        <w:rPr>
          <w:rFonts w:ascii="Arial" w:hAnsi="Arial" w:cs="Arial"/>
        </w:rPr>
      </w:pPr>
      <w:r w:rsidRPr="00FE13F4">
        <w:rPr>
          <w:rFonts w:ascii="Arial" w:hAnsi="Arial" w:cs="Arial"/>
        </w:rPr>
        <w:t>Oceniane będzie w</w:t>
      </w:r>
      <w:r w:rsidR="00295515" w:rsidRPr="00FE13F4">
        <w:rPr>
          <w:rFonts w:ascii="Arial" w:hAnsi="Arial" w:cs="Arial"/>
        </w:rPr>
        <w:t>skazanie zasadności realizacji projektu, w kontekście problemów grupy docelowej, które ma rozwiązać lub złagodzić realizacja projektu, w tym:</w:t>
      </w:r>
    </w:p>
    <w:p w14:paraId="688D1373" w14:textId="77777777" w:rsidR="003E40DE"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adekwatność doboru grupy docelowej względem określonego celu głównego projektu i celów programu FEP 2021-2027;</w:t>
      </w:r>
    </w:p>
    <w:p w14:paraId="0730046A" w14:textId="77777777" w:rsidR="003E40DE"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opis potrzeb i oczekiwań uczestników projektu lub podmiotów obejmowanych wsparciem;</w:t>
      </w:r>
    </w:p>
    <w:p w14:paraId="5825FD9F" w14:textId="77777777" w:rsidR="003E40DE"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adekwatność zaplanowanej akcji rekrutacyjnej do problemów grupy docelowej i celu projektu;</w:t>
      </w:r>
    </w:p>
    <w:p w14:paraId="447F8F8F" w14:textId="77777777" w:rsidR="00295515"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trwałość rezultatów projektu i ich wpływ na obszar interwencji.</w:t>
      </w:r>
    </w:p>
    <w:p w14:paraId="313C9C11" w14:textId="77777777" w:rsidR="00295515" w:rsidRPr="00FE13F4" w:rsidRDefault="00295515" w:rsidP="00B86162">
      <w:pPr>
        <w:spacing w:line="276" w:lineRule="auto"/>
        <w:rPr>
          <w:rFonts w:ascii="Arial" w:hAnsi="Arial" w:cs="Arial"/>
        </w:rPr>
      </w:pPr>
      <w:r w:rsidRPr="00FE13F4">
        <w:rPr>
          <w:rFonts w:ascii="Arial" w:hAnsi="Arial" w:cs="Arial"/>
        </w:rPr>
        <w:lastRenderedPageBreak/>
        <w:t xml:space="preserve">Ocena spełnienia kryterium będzie polegała na przyznaniu określonej liczby punktów w ramach dopuszczalnych limitów wyznaczonych maksymalną i minimalną liczbą punktów, które można uzyskać za dane kryterium. </w:t>
      </w:r>
    </w:p>
    <w:p w14:paraId="7D3C099F" w14:textId="77777777" w:rsidR="00295515" w:rsidRPr="00FE13F4" w:rsidRDefault="00295515"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034A039D" w14:textId="77777777" w:rsidR="00295515" w:rsidRPr="00FE13F4" w:rsidRDefault="00295515" w:rsidP="00E72D93">
      <w:pPr>
        <w:spacing w:after="120" w:line="276" w:lineRule="auto"/>
        <w:rPr>
          <w:rFonts w:ascii="Arial" w:hAnsi="Arial" w:cs="Arial"/>
        </w:rPr>
      </w:pPr>
      <w:r w:rsidRPr="00FE13F4">
        <w:rPr>
          <w:rFonts w:ascii="Arial" w:hAnsi="Arial" w:cs="Arial"/>
        </w:rPr>
        <w:t>Nieuzyskanie minimalnej liczby punktów oznacza niespełnienie kryterium i odrzucenie wniosku.</w:t>
      </w:r>
    </w:p>
    <w:p w14:paraId="224D516C" w14:textId="0193BE55" w:rsidR="00903647" w:rsidRPr="00FE13F4" w:rsidRDefault="008378BF" w:rsidP="00E72D93">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B3965E4" w14:textId="756EF0A8" w:rsidR="000F5DD2" w:rsidRPr="00FE13F4" w:rsidRDefault="00E72D93" w:rsidP="007E7AFA">
      <w:pPr>
        <w:spacing w:line="276" w:lineRule="auto"/>
        <w:rPr>
          <w:rFonts w:ascii="Arial" w:hAnsi="Arial" w:cs="Arial"/>
        </w:rPr>
      </w:pPr>
      <w:r>
        <w:rPr>
          <w:rFonts w:ascii="Arial" w:hAnsi="Arial" w:cs="Arial"/>
        </w:rPr>
        <w:t>Zasady oceny</w:t>
      </w:r>
      <w:r w:rsidR="000F5DD2" w:rsidRPr="00FE13F4">
        <w:rPr>
          <w:rFonts w:ascii="Arial" w:hAnsi="Arial" w:cs="Arial"/>
        </w:rPr>
        <w:t>:</w:t>
      </w:r>
      <w:r w:rsidR="004D78D6" w:rsidRPr="00FE13F4">
        <w:rPr>
          <w:rFonts w:ascii="Arial" w:hAnsi="Arial" w:cs="Arial"/>
          <w:color w:val="FF0000"/>
        </w:rPr>
        <w:t xml:space="preserve"> </w:t>
      </w:r>
    </w:p>
    <w:p w14:paraId="3406A482"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 w tym:</w:t>
      </w:r>
    </w:p>
    <w:p w14:paraId="7DE1F068"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a) 0-</w:t>
      </w:r>
      <w:r w:rsidR="003E40DE" w:rsidRPr="00FE13F4">
        <w:rPr>
          <w:rFonts w:ascii="Arial" w:hAnsi="Arial" w:cs="Arial"/>
          <w:sz w:val="22"/>
          <w:szCs w:val="22"/>
        </w:rPr>
        <w:t>3</w:t>
      </w:r>
    </w:p>
    <w:p w14:paraId="5FD0B62C"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b) 0-</w:t>
      </w:r>
      <w:r w:rsidR="003E40DE" w:rsidRPr="00FE13F4">
        <w:rPr>
          <w:rFonts w:ascii="Arial" w:hAnsi="Arial" w:cs="Arial"/>
          <w:sz w:val="22"/>
          <w:szCs w:val="22"/>
        </w:rPr>
        <w:t>2</w:t>
      </w:r>
    </w:p>
    <w:p w14:paraId="64E9A181" w14:textId="77777777" w:rsidR="000F5DD2" w:rsidRPr="00FE13F4" w:rsidRDefault="000F5DD2" w:rsidP="00B86162">
      <w:pPr>
        <w:spacing w:line="276" w:lineRule="auto"/>
        <w:rPr>
          <w:rFonts w:ascii="Arial" w:hAnsi="Arial" w:cs="Arial"/>
          <w:sz w:val="22"/>
          <w:szCs w:val="22"/>
        </w:rPr>
      </w:pPr>
      <w:r w:rsidRPr="00FE13F4">
        <w:rPr>
          <w:rFonts w:ascii="Arial" w:hAnsi="Arial" w:cs="Arial"/>
          <w:sz w:val="22"/>
          <w:szCs w:val="22"/>
        </w:rPr>
        <w:t>c) 0-</w:t>
      </w:r>
      <w:r w:rsidR="003E40DE" w:rsidRPr="00FE13F4">
        <w:rPr>
          <w:rFonts w:ascii="Arial" w:hAnsi="Arial" w:cs="Arial"/>
          <w:sz w:val="22"/>
          <w:szCs w:val="22"/>
        </w:rPr>
        <w:t>3</w:t>
      </w:r>
    </w:p>
    <w:p w14:paraId="16BBDEBE" w14:textId="3C1346E8" w:rsidR="000F5DD2" w:rsidRPr="00FE13F4" w:rsidRDefault="003E40DE" w:rsidP="00E72D93">
      <w:pPr>
        <w:spacing w:after="120" w:line="276" w:lineRule="auto"/>
        <w:rPr>
          <w:rFonts w:ascii="Arial" w:hAnsi="Arial" w:cs="Arial"/>
          <w:sz w:val="28"/>
          <w:szCs w:val="28"/>
        </w:rPr>
      </w:pPr>
      <w:r w:rsidRPr="00FE13F4">
        <w:rPr>
          <w:rFonts w:ascii="Arial" w:hAnsi="Arial" w:cs="Arial"/>
          <w:sz w:val="22"/>
          <w:szCs w:val="22"/>
        </w:rPr>
        <w:t>d) 0-2</w:t>
      </w:r>
    </w:p>
    <w:p w14:paraId="405CD2A6" w14:textId="77777777" w:rsidR="00671455" w:rsidRPr="00E72D93" w:rsidRDefault="00671455" w:rsidP="00B86162">
      <w:pPr>
        <w:spacing w:line="276" w:lineRule="auto"/>
        <w:rPr>
          <w:rFonts w:ascii="Arial" w:hAnsi="Arial" w:cs="Arial"/>
          <w:b/>
        </w:rPr>
      </w:pPr>
      <w:r w:rsidRPr="00E72D93">
        <w:rPr>
          <w:rFonts w:ascii="Arial" w:hAnsi="Arial" w:cs="Arial"/>
          <w:b/>
        </w:rPr>
        <w:t xml:space="preserve">projekty konkurencyjne </w:t>
      </w:r>
    </w:p>
    <w:p w14:paraId="440A09EA"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p>
    <w:p w14:paraId="2289F882" w14:textId="28035B1A" w:rsidR="00671455" w:rsidRPr="00FE13F4" w:rsidRDefault="00671455" w:rsidP="00E72D93">
      <w:pPr>
        <w:spacing w:after="120" w:line="276" w:lineRule="auto"/>
        <w:rPr>
          <w:rFonts w:ascii="Arial" w:hAnsi="Arial" w:cs="Arial"/>
          <w:u w:val="single"/>
        </w:rPr>
      </w:pPr>
      <w:r w:rsidRPr="00FE13F4">
        <w:rPr>
          <w:rFonts w:ascii="Arial" w:hAnsi="Arial" w:cs="Arial"/>
        </w:rPr>
        <w:t>Niespełnienie kryterium skutkuje odrzuceniem wniosku.</w:t>
      </w:r>
    </w:p>
    <w:p w14:paraId="1CA24BC1" w14:textId="77777777" w:rsidR="000F5DD2" w:rsidRPr="007A03CB" w:rsidRDefault="000F5DD2" w:rsidP="005F575D">
      <w:pPr>
        <w:pStyle w:val="Nagwek4"/>
        <w:numPr>
          <w:ilvl w:val="0"/>
          <w:numId w:val="28"/>
        </w:numPr>
        <w:spacing w:line="276" w:lineRule="auto"/>
        <w:ind w:left="0" w:firstLine="0"/>
        <w:rPr>
          <w:rFonts w:cs="Arial"/>
        </w:rPr>
      </w:pPr>
      <w:bookmarkStart w:id="333" w:name="_Toc134088864"/>
      <w:r w:rsidRPr="007A03CB">
        <w:rPr>
          <w:rFonts w:cs="Arial"/>
        </w:rPr>
        <w:t>Trafność doboru instrumentów realizacji projektu w kontekście wskazanych problemów grupy docelowej oraz zaplanowanych do osiągnięcia rezultatów projektu</w:t>
      </w:r>
      <w:r w:rsidR="00354C69" w:rsidRPr="007A03CB">
        <w:rPr>
          <w:rFonts w:cs="Arial"/>
        </w:rPr>
        <w:t>.</w:t>
      </w:r>
      <w:bookmarkEnd w:id="333"/>
      <w:r w:rsidR="00671455" w:rsidRPr="007A03CB">
        <w:rPr>
          <w:rFonts w:cs="Arial"/>
        </w:rPr>
        <w:t xml:space="preserve"> </w:t>
      </w:r>
    </w:p>
    <w:p w14:paraId="6BA4B620" w14:textId="77777777" w:rsidR="0027111C" w:rsidRPr="00FE13F4" w:rsidRDefault="008A03AF" w:rsidP="0027111C">
      <w:pPr>
        <w:spacing w:line="276" w:lineRule="auto"/>
        <w:rPr>
          <w:rFonts w:ascii="Arial" w:hAnsi="Arial" w:cs="Arial"/>
        </w:rPr>
      </w:pPr>
      <w:r w:rsidRPr="00FE13F4">
        <w:rPr>
          <w:rFonts w:ascii="Arial" w:hAnsi="Arial" w:cs="Arial"/>
        </w:rPr>
        <w:t>Oceniana będzie t</w:t>
      </w:r>
      <w:r w:rsidR="0027111C" w:rsidRPr="00FE13F4">
        <w:rPr>
          <w:rFonts w:ascii="Arial" w:hAnsi="Arial" w:cs="Arial"/>
        </w:rPr>
        <w:t xml:space="preserve">rafność doboru instrumentów realizacji projektu w kontekście wskazanych przez wnioskodawcę problemów grupy docelowej oraz zaplanowanych do osiągnięcia rezultatów projektu, w tym w szczególności: </w:t>
      </w:r>
    </w:p>
    <w:p w14:paraId="28EBD35A" w14:textId="77777777" w:rsidR="003E40DE" w:rsidRPr="00FE13F4" w:rsidRDefault="003E40DE" w:rsidP="005F575D">
      <w:pPr>
        <w:numPr>
          <w:ilvl w:val="0"/>
          <w:numId w:val="16"/>
        </w:numPr>
        <w:spacing w:line="276" w:lineRule="auto"/>
        <w:ind w:left="426" w:hanging="426"/>
        <w:rPr>
          <w:rFonts w:ascii="Arial" w:hAnsi="Arial" w:cs="Arial"/>
        </w:rPr>
      </w:pPr>
      <w:r w:rsidRPr="00FE13F4">
        <w:rPr>
          <w:rFonts w:ascii="Arial" w:hAnsi="Arial" w:cs="Arial"/>
        </w:rPr>
        <w:t>klarowność i logika opisu zadań planowanych do realizacji;</w:t>
      </w:r>
    </w:p>
    <w:p w14:paraId="7A17E28F" w14:textId="77777777" w:rsidR="003E40DE" w:rsidRPr="00FE13F4" w:rsidRDefault="003E40DE" w:rsidP="005F575D">
      <w:pPr>
        <w:numPr>
          <w:ilvl w:val="0"/>
          <w:numId w:val="16"/>
        </w:numPr>
        <w:spacing w:line="276" w:lineRule="auto"/>
        <w:ind w:left="426" w:hanging="426"/>
        <w:rPr>
          <w:rFonts w:ascii="Arial" w:hAnsi="Arial" w:cs="Arial"/>
        </w:rPr>
      </w:pPr>
      <w:r w:rsidRPr="00FE13F4">
        <w:rPr>
          <w:rFonts w:ascii="Arial" w:hAnsi="Arial" w:cs="Arial"/>
        </w:rPr>
        <w:t>trafność doboru działań podejmowanych w projekcie względem potrzeb i oczekiwań uczestników projektu z uwzględnieniem warunków oraz ograniczeń w obszarze realizacji;</w:t>
      </w:r>
    </w:p>
    <w:p w14:paraId="015B7101" w14:textId="77777777" w:rsidR="0027111C" w:rsidRPr="00FE13F4" w:rsidRDefault="003E40DE" w:rsidP="005F575D">
      <w:pPr>
        <w:numPr>
          <w:ilvl w:val="0"/>
          <w:numId w:val="16"/>
        </w:numPr>
        <w:spacing w:line="276" w:lineRule="auto"/>
        <w:ind w:left="426" w:hanging="426"/>
        <w:rPr>
          <w:rFonts w:ascii="Arial" w:hAnsi="Arial" w:cs="Arial"/>
        </w:rPr>
      </w:pPr>
      <w:r w:rsidRPr="00FE13F4">
        <w:rPr>
          <w:rFonts w:ascii="Arial" w:hAnsi="Arial" w:cs="Arial"/>
        </w:rPr>
        <w:t>planowany sposób realizacji zadań przewidzianych w projekcie, przy uwzględnieniu harmonogramu realizacji zadań.</w:t>
      </w:r>
    </w:p>
    <w:p w14:paraId="2C0AD9F4" w14:textId="77777777" w:rsidR="000F5DD2" w:rsidRPr="00FE13F4" w:rsidRDefault="000F5DD2" w:rsidP="00724063">
      <w:pPr>
        <w:spacing w:after="120"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37582E06" w14:textId="77777777" w:rsidR="000F5DD2" w:rsidRPr="00FE13F4" w:rsidRDefault="000F5DD2"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4CEA6CFD" w14:textId="77777777" w:rsidR="000F5DD2" w:rsidRPr="00FE13F4" w:rsidRDefault="000F5DD2" w:rsidP="0006339F">
      <w:pPr>
        <w:spacing w:after="120" w:line="276" w:lineRule="auto"/>
        <w:rPr>
          <w:rFonts w:ascii="Arial" w:hAnsi="Arial" w:cs="Arial"/>
        </w:rPr>
      </w:pPr>
      <w:r w:rsidRPr="00FE13F4">
        <w:rPr>
          <w:rFonts w:ascii="Arial" w:hAnsi="Arial" w:cs="Arial"/>
        </w:rPr>
        <w:t>Nieuzyskanie minimalnej liczby punktów oznacza niespełnienie kryterium i odrzucenie wniosku.</w:t>
      </w:r>
    </w:p>
    <w:p w14:paraId="11A47FEA" w14:textId="61BF9B41" w:rsidR="00903647" w:rsidRPr="00FE13F4" w:rsidRDefault="00903647" w:rsidP="0006339F">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F4B73EB" w14:textId="5762E874" w:rsidR="000F5DD2" w:rsidRPr="00FE13F4" w:rsidRDefault="0006339F" w:rsidP="007E7AFA">
      <w:pPr>
        <w:spacing w:line="276" w:lineRule="auto"/>
        <w:rPr>
          <w:rFonts w:ascii="Arial" w:hAnsi="Arial" w:cs="Arial"/>
        </w:rPr>
      </w:pPr>
      <w:r>
        <w:rPr>
          <w:rFonts w:ascii="Arial" w:hAnsi="Arial" w:cs="Arial"/>
        </w:rPr>
        <w:t>Zasady oceny:</w:t>
      </w:r>
    </w:p>
    <w:p w14:paraId="2CAAD12B" w14:textId="77777777" w:rsidR="003E40DE"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w:t>
      </w:r>
      <w:r w:rsidR="003E40DE" w:rsidRPr="00FE13F4">
        <w:rPr>
          <w:rFonts w:ascii="Arial" w:hAnsi="Arial" w:cs="Arial"/>
          <w:sz w:val="22"/>
          <w:szCs w:val="22"/>
        </w:rPr>
        <w:t>, w tym:</w:t>
      </w:r>
    </w:p>
    <w:p w14:paraId="30272D72" w14:textId="77777777" w:rsidR="003E40DE" w:rsidRPr="00FE13F4" w:rsidRDefault="003E40DE" w:rsidP="005F575D">
      <w:pPr>
        <w:numPr>
          <w:ilvl w:val="0"/>
          <w:numId w:val="17"/>
        </w:numPr>
        <w:spacing w:line="276" w:lineRule="auto"/>
        <w:ind w:left="426" w:hanging="426"/>
        <w:rPr>
          <w:rFonts w:ascii="Arial" w:hAnsi="Arial" w:cs="Arial"/>
          <w:sz w:val="22"/>
          <w:szCs w:val="22"/>
        </w:rPr>
      </w:pPr>
      <w:r w:rsidRPr="00FE13F4">
        <w:rPr>
          <w:rFonts w:ascii="Arial" w:hAnsi="Arial" w:cs="Arial"/>
          <w:sz w:val="22"/>
          <w:szCs w:val="22"/>
        </w:rPr>
        <w:t>0-2</w:t>
      </w:r>
    </w:p>
    <w:p w14:paraId="6A074B8C" w14:textId="77777777" w:rsidR="003E40DE" w:rsidRPr="00FE13F4" w:rsidRDefault="003E40DE" w:rsidP="005F575D">
      <w:pPr>
        <w:numPr>
          <w:ilvl w:val="0"/>
          <w:numId w:val="17"/>
        </w:numPr>
        <w:spacing w:line="276" w:lineRule="auto"/>
        <w:ind w:left="426" w:hanging="426"/>
        <w:rPr>
          <w:rFonts w:ascii="Arial" w:hAnsi="Arial" w:cs="Arial"/>
          <w:sz w:val="22"/>
          <w:szCs w:val="22"/>
        </w:rPr>
      </w:pPr>
      <w:r w:rsidRPr="00FE13F4">
        <w:rPr>
          <w:rFonts w:ascii="Arial" w:hAnsi="Arial" w:cs="Arial"/>
          <w:sz w:val="22"/>
          <w:szCs w:val="22"/>
        </w:rPr>
        <w:t>0-4</w:t>
      </w:r>
    </w:p>
    <w:p w14:paraId="4C0521A6" w14:textId="77777777" w:rsidR="0006339F" w:rsidRDefault="003E40DE" w:rsidP="005F575D">
      <w:pPr>
        <w:numPr>
          <w:ilvl w:val="0"/>
          <w:numId w:val="17"/>
        </w:numPr>
        <w:spacing w:line="276" w:lineRule="auto"/>
        <w:ind w:left="426" w:hanging="426"/>
        <w:rPr>
          <w:rFonts w:ascii="Arial" w:hAnsi="Arial" w:cs="Arial"/>
          <w:sz w:val="22"/>
          <w:szCs w:val="22"/>
        </w:rPr>
      </w:pPr>
      <w:r w:rsidRPr="0006339F">
        <w:rPr>
          <w:rFonts w:ascii="Arial" w:hAnsi="Arial" w:cs="Arial"/>
          <w:sz w:val="22"/>
          <w:szCs w:val="22"/>
        </w:rPr>
        <w:t>0-4</w:t>
      </w:r>
    </w:p>
    <w:p w14:paraId="437535CB" w14:textId="77777777" w:rsidR="00671455" w:rsidRPr="0006339F" w:rsidRDefault="00671455" w:rsidP="00B86162">
      <w:pPr>
        <w:spacing w:line="276" w:lineRule="auto"/>
        <w:rPr>
          <w:rFonts w:ascii="Arial" w:hAnsi="Arial" w:cs="Arial"/>
          <w:b/>
        </w:rPr>
      </w:pPr>
      <w:r w:rsidRPr="0006339F">
        <w:rPr>
          <w:rFonts w:ascii="Arial" w:hAnsi="Arial" w:cs="Arial"/>
          <w:b/>
        </w:rPr>
        <w:t xml:space="preserve">projekty konkurencyjne </w:t>
      </w:r>
    </w:p>
    <w:p w14:paraId="029D7701" w14:textId="77777777" w:rsidR="00D4101F" w:rsidRPr="00FE13F4" w:rsidRDefault="008A03AF" w:rsidP="0006339F">
      <w:pPr>
        <w:spacing w:line="276"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6E93ED64" w14:textId="31C0D9E0" w:rsidR="00671455" w:rsidRPr="00FE13F4" w:rsidRDefault="00671455" w:rsidP="0006339F">
      <w:pPr>
        <w:spacing w:before="60" w:after="120" w:line="276" w:lineRule="auto"/>
        <w:rPr>
          <w:rFonts w:ascii="Arial" w:hAnsi="Arial" w:cs="Arial"/>
          <w:u w:val="single"/>
        </w:rPr>
      </w:pPr>
      <w:r w:rsidRPr="00FE13F4">
        <w:rPr>
          <w:rFonts w:ascii="Arial" w:hAnsi="Arial" w:cs="Arial"/>
        </w:rPr>
        <w:lastRenderedPageBreak/>
        <w:t>Niespełnienie kryterium skutkuje odrzuceniem wniosku.</w:t>
      </w:r>
    </w:p>
    <w:p w14:paraId="406B850F" w14:textId="77777777" w:rsidR="000F5DD2" w:rsidRPr="007A03CB" w:rsidRDefault="000F5DD2" w:rsidP="005F575D">
      <w:pPr>
        <w:pStyle w:val="Nagwek4"/>
        <w:numPr>
          <w:ilvl w:val="0"/>
          <w:numId w:val="28"/>
        </w:numPr>
        <w:spacing w:line="276" w:lineRule="auto"/>
        <w:ind w:left="0" w:firstLine="0"/>
        <w:rPr>
          <w:rFonts w:cs="Arial"/>
        </w:rPr>
      </w:pPr>
      <w:bookmarkStart w:id="334" w:name="_Toc134088865"/>
      <w:r w:rsidRPr="007A03CB">
        <w:rPr>
          <w:rFonts w:cs="Arial"/>
        </w:rPr>
        <w:t>Adekwatność potencjału i doświadczenia wnioskodawcy i ew. partnerów do skali i zakresu zaplanowanych w projekcie działań</w:t>
      </w:r>
      <w:r w:rsidR="00E50FD4" w:rsidRPr="007A03CB">
        <w:rPr>
          <w:rFonts w:cs="Arial"/>
        </w:rPr>
        <w:t>.</w:t>
      </w:r>
      <w:bookmarkEnd w:id="334"/>
    </w:p>
    <w:p w14:paraId="77DC5801" w14:textId="77777777" w:rsidR="000F5DD2" w:rsidRPr="0006339F" w:rsidRDefault="002A2673" w:rsidP="0006339F">
      <w:pPr>
        <w:spacing w:after="120" w:line="276" w:lineRule="auto"/>
        <w:rPr>
          <w:rFonts w:ascii="Arial" w:hAnsi="Arial" w:cs="Arial"/>
          <w:sz w:val="28"/>
          <w:szCs w:val="28"/>
        </w:rPr>
      </w:pPr>
      <w:r w:rsidRPr="0006339F">
        <w:rPr>
          <w:rFonts w:ascii="Arial" w:hAnsi="Arial" w:cs="Arial"/>
        </w:rPr>
        <w:t>Nie dotyczy projektów Powiatowych Urzędów Pracy realizowanych w ramach działania 7.1</w:t>
      </w:r>
    </w:p>
    <w:p w14:paraId="5075B5CE" w14:textId="77777777" w:rsidR="000F5DD2" w:rsidRPr="00FE13F4" w:rsidRDefault="000F5DD2" w:rsidP="00B86162">
      <w:pPr>
        <w:autoSpaceDE w:val="0"/>
        <w:autoSpaceDN w:val="0"/>
        <w:spacing w:line="276" w:lineRule="auto"/>
        <w:rPr>
          <w:rFonts w:ascii="Arial" w:hAnsi="Arial" w:cs="Arial"/>
          <w:color w:val="000000"/>
        </w:rPr>
      </w:pPr>
      <w:r w:rsidRPr="00FE13F4">
        <w:rPr>
          <w:rFonts w:ascii="Arial" w:hAnsi="Arial" w:cs="Arial"/>
          <w:color w:val="000000"/>
        </w:rPr>
        <w:t>Oceniana będzie adekwatność potencjału i doświadczenia wnioskodawcy i partnerów (jeśli dotyczy) do skali i zakresu zaplanowanych w projekcie działań, w tym:</w:t>
      </w:r>
    </w:p>
    <w:p w14:paraId="4ECC6D50" w14:textId="77777777" w:rsidR="000F5DD2" w:rsidRPr="00FE13F4" w:rsidRDefault="00ED3039" w:rsidP="005F575D">
      <w:pPr>
        <w:numPr>
          <w:ilvl w:val="0"/>
          <w:numId w:val="12"/>
        </w:numPr>
        <w:spacing w:line="276" w:lineRule="auto"/>
        <w:ind w:left="284" w:hanging="284"/>
        <w:contextualSpacing/>
        <w:rPr>
          <w:rFonts w:ascii="Arial" w:hAnsi="Arial" w:cs="Arial"/>
        </w:rPr>
      </w:pPr>
      <w:r w:rsidRPr="00FE13F4">
        <w:rPr>
          <w:rFonts w:ascii="Arial" w:hAnsi="Arial" w:cs="Arial"/>
        </w:rPr>
        <w:t>adekwatność potencjału (techniczna, kadrowa, finansowa) wnioskodawcy oraz partnerów do skali i zakresu planowanych w projekcie działa;</w:t>
      </w:r>
      <w:r w:rsidRPr="00FE13F4" w:rsidDel="00ED3039">
        <w:rPr>
          <w:rFonts w:ascii="Arial" w:hAnsi="Arial" w:cs="Arial"/>
        </w:rPr>
        <w:t xml:space="preserve"> </w:t>
      </w:r>
    </w:p>
    <w:p w14:paraId="138A68DC" w14:textId="77777777" w:rsidR="00ED3039" w:rsidRPr="00FE13F4" w:rsidRDefault="00ED3039" w:rsidP="005F575D">
      <w:pPr>
        <w:numPr>
          <w:ilvl w:val="0"/>
          <w:numId w:val="12"/>
        </w:numPr>
        <w:spacing w:line="276" w:lineRule="auto"/>
        <w:ind w:left="284" w:hanging="284"/>
        <w:contextualSpacing/>
        <w:rPr>
          <w:rFonts w:ascii="Arial" w:hAnsi="Arial" w:cs="Arial"/>
        </w:rPr>
      </w:pPr>
      <w:r w:rsidRPr="00FE13F4">
        <w:rPr>
          <w:rFonts w:ascii="Arial" w:hAnsi="Arial" w:cs="Arial"/>
        </w:rPr>
        <w:t>adekwatność zaplanowanego systemu zarządzania do założeń projektu;</w:t>
      </w:r>
    </w:p>
    <w:p w14:paraId="3FE58EBF" w14:textId="77777777" w:rsidR="000F5DD2" w:rsidRPr="00FE13F4" w:rsidRDefault="000F5DD2" w:rsidP="005F575D">
      <w:pPr>
        <w:numPr>
          <w:ilvl w:val="0"/>
          <w:numId w:val="12"/>
        </w:numPr>
        <w:spacing w:line="276" w:lineRule="auto"/>
        <w:ind w:left="284" w:hanging="284"/>
        <w:contextualSpacing/>
        <w:rPr>
          <w:rFonts w:ascii="Arial" w:hAnsi="Arial" w:cs="Arial"/>
        </w:rPr>
      </w:pPr>
      <w:r w:rsidRPr="00FE13F4">
        <w:rPr>
          <w:rFonts w:ascii="Arial" w:hAnsi="Arial" w:cs="Arial"/>
        </w:rPr>
        <w:t>Doświadczenie wnioskodawcy i ew. partnerów w realizacji przedsięwzięć, łącznie:</w:t>
      </w:r>
    </w:p>
    <w:p w14:paraId="64A21285" w14:textId="77777777" w:rsidR="000F5DD2" w:rsidRPr="00FE13F4" w:rsidRDefault="000F5DD2" w:rsidP="005F575D">
      <w:pPr>
        <w:numPr>
          <w:ilvl w:val="0"/>
          <w:numId w:val="13"/>
        </w:numPr>
        <w:spacing w:line="276" w:lineRule="auto"/>
        <w:ind w:left="709" w:hanging="425"/>
        <w:contextualSpacing/>
        <w:rPr>
          <w:rFonts w:ascii="Arial" w:hAnsi="Arial" w:cs="Arial"/>
        </w:rPr>
      </w:pPr>
      <w:r w:rsidRPr="00FE13F4">
        <w:rPr>
          <w:rFonts w:ascii="Arial" w:hAnsi="Arial" w:cs="Arial"/>
        </w:rPr>
        <w:t>w obszarze merytorycznym, w którym udzielane</w:t>
      </w:r>
      <w:r w:rsidR="00671455" w:rsidRPr="00FE13F4">
        <w:rPr>
          <w:rFonts w:ascii="Arial" w:hAnsi="Arial" w:cs="Arial"/>
        </w:rPr>
        <w:t xml:space="preserve"> będzie wsparcie przewidziane w </w:t>
      </w:r>
      <w:r w:rsidRPr="00FE13F4">
        <w:rPr>
          <w:rFonts w:ascii="Arial" w:hAnsi="Arial" w:cs="Arial"/>
        </w:rPr>
        <w:t>ramach projektu</w:t>
      </w:r>
      <w:r w:rsidR="008D1AFA" w:rsidRPr="00FE13F4">
        <w:rPr>
          <w:rFonts w:ascii="Arial" w:hAnsi="Arial" w:cs="Arial"/>
        </w:rPr>
        <w:t>,</w:t>
      </w:r>
      <w:r w:rsidRPr="00FE13F4">
        <w:rPr>
          <w:rFonts w:ascii="Arial" w:hAnsi="Arial" w:cs="Arial"/>
        </w:rPr>
        <w:t xml:space="preserve"> </w:t>
      </w:r>
    </w:p>
    <w:p w14:paraId="38AD700D" w14:textId="77777777" w:rsidR="000F5DD2" w:rsidRPr="00FE13F4" w:rsidRDefault="000F5DD2" w:rsidP="005F575D">
      <w:pPr>
        <w:numPr>
          <w:ilvl w:val="0"/>
          <w:numId w:val="13"/>
        </w:numPr>
        <w:spacing w:line="276" w:lineRule="auto"/>
        <w:ind w:left="709" w:hanging="425"/>
        <w:contextualSpacing/>
        <w:rPr>
          <w:rFonts w:ascii="Arial" w:hAnsi="Arial" w:cs="Arial"/>
        </w:rPr>
      </w:pPr>
      <w:r w:rsidRPr="00FE13F4">
        <w:rPr>
          <w:rFonts w:ascii="Arial" w:hAnsi="Arial" w:cs="Arial"/>
        </w:rPr>
        <w:t>na rzecz grupy docelowej, do której skierowany będzie projekt</w:t>
      </w:r>
      <w:r w:rsidR="008D1AFA" w:rsidRPr="00FE13F4">
        <w:rPr>
          <w:rFonts w:ascii="Arial" w:hAnsi="Arial" w:cs="Arial"/>
        </w:rPr>
        <w:t>,</w:t>
      </w:r>
    </w:p>
    <w:p w14:paraId="70B08699" w14:textId="77777777" w:rsidR="000F5DD2" w:rsidRPr="00FE13F4" w:rsidRDefault="000F5DD2" w:rsidP="005F575D">
      <w:pPr>
        <w:numPr>
          <w:ilvl w:val="0"/>
          <w:numId w:val="13"/>
        </w:numPr>
        <w:spacing w:after="120" w:line="276" w:lineRule="auto"/>
        <w:ind w:left="709" w:hanging="425"/>
        <w:contextualSpacing/>
        <w:rPr>
          <w:rFonts w:ascii="Arial" w:hAnsi="Arial" w:cs="Arial"/>
        </w:rPr>
      </w:pPr>
      <w:r w:rsidRPr="00FE13F4">
        <w:rPr>
          <w:rFonts w:ascii="Arial" w:hAnsi="Arial" w:cs="Arial"/>
        </w:rPr>
        <w:t>na określonym terytorium, którego będzie dotyczyć realizacja projektu.</w:t>
      </w:r>
    </w:p>
    <w:p w14:paraId="0F922596" w14:textId="4C4D352C" w:rsidR="000F5DD2" w:rsidRPr="00FE13F4" w:rsidRDefault="000F5DD2" w:rsidP="0006339F">
      <w:pPr>
        <w:spacing w:after="120" w:line="276" w:lineRule="auto"/>
        <w:contextualSpacing/>
        <w:rPr>
          <w:rFonts w:ascii="Arial" w:hAnsi="Arial" w:cs="Arial"/>
        </w:rPr>
      </w:pPr>
      <w:r w:rsidRPr="00FE13F4">
        <w:rPr>
          <w:rFonts w:ascii="Arial" w:hAnsi="Arial" w:cs="Arial"/>
        </w:rPr>
        <w:t>IO</w:t>
      </w:r>
      <w:r w:rsidR="00E50FD4" w:rsidRPr="00FE13F4">
        <w:rPr>
          <w:rFonts w:ascii="Arial" w:hAnsi="Arial" w:cs="Arial"/>
        </w:rPr>
        <w:t>N</w:t>
      </w:r>
      <w:r w:rsidRPr="00FE13F4">
        <w:rPr>
          <w:rFonts w:ascii="Arial" w:hAnsi="Arial" w:cs="Arial"/>
        </w:rPr>
        <w:t xml:space="preserve"> może weryfikować prawidłowość realizacji przedsięwzięć wykazywanych przez wnioskodawcę jako jego doświadczenie (lub doświadczenie partnera/ów).</w:t>
      </w:r>
    </w:p>
    <w:p w14:paraId="74B8ABB4" w14:textId="77777777" w:rsidR="000F5DD2" w:rsidRPr="00FE13F4" w:rsidRDefault="000F5DD2" w:rsidP="00724063">
      <w:pPr>
        <w:spacing w:after="120"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75F0C701" w14:textId="1DDD10D1" w:rsidR="000F5DD2" w:rsidRPr="00FE13F4" w:rsidRDefault="000F5DD2" w:rsidP="00B86162">
      <w:pPr>
        <w:spacing w:line="276" w:lineRule="auto"/>
        <w:rPr>
          <w:rFonts w:ascii="Arial" w:hAnsi="Arial" w:cs="Arial"/>
        </w:rPr>
      </w:pPr>
      <w:r w:rsidRPr="00FE13F4">
        <w:rPr>
          <w:rFonts w:ascii="Arial" w:hAnsi="Arial" w:cs="Arial"/>
        </w:rPr>
        <w:t>W celu spełnienia kryterium wymagane jest uzyskanie minimum 6 pkt, w tym minimum po 1 punkcie w każdej z ocenianych części kryterium (1,</w:t>
      </w:r>
      <w:r w:rsidR="00ED3039" w:rsidRPr="00FE13F4">
        <w:rPr>
          <w:rFonts w:ascii="Arial" w:hAnsi="Arial" w:cs="Arial"/>
        </w:rPr>
        <w:t xml:space="preserve"> 2,</w:t>
      </w:r>
      <w:r w:rsidRPr="00FE13F4">
        <w:rPr>
          <w:rFonts w:ascii="Arial" w:hAnsi="Arial" w:cs="Arial"/>
        </w:rPr>
        <w:t xml:space="preserve"> </w:t>
      </w:r>
      <w:r w:rsidR="00ED3039" w:rsidRPr="00FE13F4">
        <w:rPr>
          <w:rFonts w:ascii="Arial" w:hAnsi="Arial" w:cs="Arial"/>
        </w:rPr>
        <w:t>3</w:t>
      </w:r>
      <w:r w:rsidRPr="00FE13F4">
        <w:rPr>
          <w:rFonts w:ascii="Arial" w:hAnsi="Arial" w:cs="Arial"/>
        </w:rPr>
        <w:t xml:space="preserve">.a, </w:t>
      </w:r>
      <w:r w:rsidR="00ED3039" w:rsidRPr="00FE13F4">
        <w:rPr>
          <w:rFonts w:ascii="Arial" w:hAnsi="Arial" w:cs="Arial"/>
        </w:rPr>
        <w:t>3</w:t>
      </w:r>
      <w:r w:rsidRPr="00FE13F4">
        <w:rPr>
          <w:rFonts w:ascii="Arial" w:hAnsi="Arial" w:cs="Arial"/>
        </w:rPr>
        <w:t xml:space="preserve">.b, </w:t>
      </w:r>
      <w:r w:rsidR="00ED3039" w:rsidRPr="00FE13F4">
        <w:rPr>
          <w:rFonts w:ascii="Arial" w:hAnsi="Arial" w:cs="Arial"/>
        </w:rPr>
        <w:t>3</w:t>
      </w:r>
      <w:r w:rsidRPr="00FE13F4">
        <w:rPr>
          <w:rFonts w:ascii="Arial" w:hAnsi="Arial" w:cs="Arial"/>
        </w:rPr>
        <w:t xml:space="preserve">.c). </w:t>
      </w:r>
    </w:p>
    <w:p w14:paraId="34D5C3D8" w14:textId="44DADC98" w:rsidR="00C01A25" w:rsidRPr="00FE13F4" w:rsidRDefault="000F5DD2" w:rsidP="0006339F">
      <w:pPr>
        <w:spacing w:after="120" w:line="276" w:lineRule="auto"/>
        <w:rPr>
          <w:rFonts w:ascii="Arial" w:hAnsi="Arial" w:cs="Arial"/>
        </w:rPr>
      </w:pPr>
      <w:r w:rsidRPr="00FE13F4">
        <w:rPr>
          <w:rFonts w:ascii="Arial" w:hAnsi="Arial" w:cs="Arial"/>
        </w:rPr>
        <w:t>Nieuzyskanie minimalnej liczby punktów oznacza niespełnienie kryterium.</w:t>
      </w:r>
    </w:p>
    <w:p w14:paraId="773662D0" w14:textId="44BD6D43" w:rsidR="00932353" w:rsidRDefault="00903647" w:rsidP="0006339F">
      <w:pPr>
        <w:pStyle w:val="Default"/>
        <w:spacing w:after="120"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6537B24C" w14:textId="2E411DD3" w:rsidR="00903647" w:rsidRPr="00FE13F4" w:rsidRDefault="0006339F" w:rsidP="0006339F">
      <w:pPr>
        <w:spacing w:line="276" w:lineRule="auto"/>
        <w:ind w:right="106"/>
        <w:rPr>
          <w:rFonts w:ascii="Arial" w:hAnsi="Arial" w:cs="Arial"/>
        </w:rPr>
      </w:pPr>
      <w:r>
        <w:rPr>
          <w:rFonts w:ascii="Arial" w:hAnsi="Arial" w:cs="Arial"/>
          <w:sz w:val="22"/>
          <w:szCs w:val="22"/>
        </w:rPr>
        <w:t>Zasady oceny</w:t>
      </w:r>
      <w:r w:rsidR="00903647" w:rsidRPr="00FE13F4">
        <w:rPr>
          <w:rFonts w:ascii="Arial" w:hAnsi="Arial" w:cs="Arial"/>
          <w:sz w:val="22"/>
          <w:szCs w:val="22"/>
        </w:rPr>
        <w:t>:</w:t>
      </w:r>
    </w:p>
    <w:p w14:paraId="24BFFFBA"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Liczba punktów możliwych do uzyskania: 0-</w:t>
      </w:r>
      <w:r w:rsidRPr="00FE13F4">
        <w:rPr>
          <w:rFonts w:ascii="Arial" w:hAnsi="Arial" w:cs="Arial"/>
        </w:rPr>
        <w:t xml:space="preserve"> </w:t>
      </w:r>
      <w:r w:rsidRPr="00FE13F4">
        <w:rPr>
          <w:rFonts w:ascii="Arial" w:hAnsi="Arial" w:cs="Arial"/>
          <w:sz w:val="22"/>
          <w:szCs w:val="22"/>
        </w:rPr>
        <w:t>10, w tym:</w:t>
      </w:r>
    </w:p>
    <w:p w14:paraId="5D4C31BD"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 xml:space="preserve">1. </w:t>
      </w:r>
      <w:r w:rsidRPr="00FE13F4">
        <w:rPr>
          <w:rFonts w:ascii="Arial" w:hAnsi="Arial" w:cs="Arial"/>
        </w:rPr>
        <w:t xml:space="preserve">   </w:t>
      </w:r>
      <w:r w:rsidRPr="00FE13F4">
        <w:rPr>
          <w:rFonts w:ascii="Arial" w:hAnsi="Arial" w:cs="Arial"/>
          <w:sz w:val="22"/>
          <w:szCs w:val="22"/>
        </w:rPr>
        <w:t>0</w:t>
      </w:r>
      <w:r w:rsidRPr="00FE13F4">
        <w:rPr>
          <w:rFonts w:ascii="Arial" w:hAnsi="Arial" w:cs="Arial"/>
        </w:rPr>
        <w:t xml:space="preserve"> </w:t>
      </w:r>
      <w:r w:rsidRPr="00FE13F4">
        <w:rPr>
          <w:rFonts w:ascii="Arial" w:hAnsi="Arial" w:cs="Arial"/>
          <w:sz w:val="22"/>
          <w:szCs w:val="22"/>
        </w:rPr>
        <w:t>-</w:t>
      </w:r>
      <w:r w:rsidRPr="00FE13F4">
        <w:rPr>
          <w:rFonts w:ascii="Arial" w:hAnsi="Arial" w:cs="Arial"/>
        </w:rPr>
        <w:t xml:space="preserve"> </w:t>
      </w:r>
      <w:r w:rsidR="00ED3039" w:rsidRPr="00FE13F4">
        <w:rPr>
          <w:rFonts w:ascii="Arial" w:hAnsi="Arial" w:cs="Arial"/>
          <w:sz w:val="22"/>
          <w:szCs w:val="22"/>
        </w:rPr>
        <w:t>2</w:t>
      </w:r>
    </w:p>
    <w:p w14:paraId="4F1D1A9E" w14:textId="77777777" w:rsidR="00ED3039" w:rsidRPr="00FE13F4" w:rsidRDefault="00ED3039" w:rsidP="007E7AFA">
      <w:pPr>
        <w:spacing w:line="276" w:lineRule="auto"/>
        <w:rPr>
          <w:rFonts w:ascii="Arial" w:hAnsi="Arial" w:cs="Arial"/>
          <w:sz w:val="22"/>
          <w:szCs w:val="22"/>
        </w:rPr>
      </w:pPr>
      <w:r w:rsidRPr="00FE13F4">
        <w:rPr>
          <w:rFonts w:ascii="Arial" w:hAnsi="Arial" w:cs="Arial"/>
          <w:sz w:val="22"/>
          <w:szCs w:val="22"/>
        </w:rPr>
        <w:t>2.    0 - 2</w:t>
      </w:r>
    </w:p>
    <w:p w14:paraId="2A92FC03"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.a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63DAC60C"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.b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4112594B" w14:textId="1321F402" w:rsidR="00903647" w:rsidRPr="00FE13F4" w:rsidRDefault="00ED3039" w:rsidP="0006339F">
      <w:pPr>
        <w:spacing w:after="120" w:line="276" w:lineRule="auto"/>
        <w:rPr>
          <w:rFonts w:ascii="Arial" w:hAnsi="Arial" w:cs="Arial"/>
          <w:u w:val="single"/>
        </w:rPr>
      </w:pPr>
      <w:r w:rsidRPr="00FE13F4">
        <w:rPr>
          <w:rFonts w:ascii="Arial" w:hAnsi="Arial" w:cs="Arial"/>
          <w:sz w:val="22"/>
          <w:szCs w:val="22"/>
        </w:rPr>
        <w:t>3</w:t>
      </w:r>
      <w:r w:rsidR="00C01A25" w:rsidRPr="00FE13F4">
        <w:rPr>
          <w:rFonts w:ascii="Arial" w:hAnsi="Arial" w:cs="Arial"/>
          <w:sz w:val="22"/>
          <w:szCs w:val="22"/>
        </w:rPr>
        <w:t xml:space="preserve">.c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77F87526" w14:textId="77777777" w:rsidR="00903647" w:rsidRPr="0006339F" w:rsidRDefault="00903647" w:rsidP="00903647">
      <w:pPr>
        <w:spacing w:line="276" w:lineRule="auto"/>
        <w:rPr>
          <w:rFonts w:ascii="Arial" w:hAnsi="Arial" w:cs="Arial"/>
          <w:b/>
        </w:rPr>
      </w:pPr>
      <w:r w:rsidRPr="0006339F">
        <w:rPr>
          <w:rFonts w:ascii="Arial" w:hAnsi="Arial" w:cs="Arial"/>
          <w:b/>
        </w:rPr>
        <w:t xml:space="preserve">projekty konkurencyjne </w:t>
      </w:r>
    </w:p>
    <w:p w14:paraId="215FB4FF" w14:textId="7D219DC5" w:rsidR="00903647" w:rsidRPr="00FE13F4" w:rsidRDefault="008A03AF" w:rsidP="0006339F">
      <w:pPr>
        <w:spacing w:after="120" w:line="312" w:lineRule="auto"/>
        <w:rPr>
          <w:rFonts w:ascii="Arial" w:hAnsi="Arial" w:cs="Arial"/>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r w:rsidR="0006339F">
        <w:rPr>
          <w:rFonts w:ascii="Arial" w:hAnsi="Arial" w:cs="Arial"/>
        </w:rPr>
        <w:br/>
      </w:r>
      <w:r w:rsidR="00903647" w:rsidRPr="00FE13F4">
        <w:rPr>
          <w:rFonts w:ascii="Arial" w:hAnsi="Arial" w:cs="Arial"/>
        </w:rPr>
        <w:t>Niespełnienie kryterium skutkuje odrzuceniem wniosku.</w:t>
      </w:r>
    </w:p>
    <w:p w14:paraId="3C68FC28" w14:textId="77777777" w:rsidR="00675F0D" w:rsidRPr="007A03CB" w:rsidRDefault="00675F0D" w:rsidP="005F575D">
      <w:pPr>
        <w:pStyle w:val="Nagwek4"/>
        <w:numPr>
          <w:ilvl w:val="0"/>
          <w:numId w:val="28"/>
        </w:numPr>
        <w:spacing w:line="276" w:lineRule="auto"/>
        <w:ind w:left="0" w:firstLine="0"/>
        <w:rPr>
          <w:rFonts w:cs="Arial"/>
        </w:rPr>
      </w:pPr>
      <w:bookmarkStart w:id="335" w:name="_Toc134088866"/>
      <w:r w:rsidRPr="007A03CB">
        <w:rPr>
          <w:rFonts w:cs="Arial"/>
        </w:rPr>
        <w:t>Prawidłowość sporządzenia budżetu, w tym kwalifikowalność i efektywność wydatków</w:t>
      </w:r>
      <w:bookmarkEnd w:id="335"/>
    </w:p>
    <w:p w14:paraId="2F38BC4F" w14:textId="77777777" w:rsidR="001C0966" w:rsidRPr="00FE13F4" w:rsidRDefault="001C0966" w:rsidP="007E7AFA">
      <w:pPr>
        <w:spacing w:line="276" w:lineRule="auto"/>
        <w:rPr>
          <w:rFonts w:ascii="Arial" w:hAnsi="Arial" w:cs="Arial"/>
        </w:rPr>
      </w:pPr>
      <w:r w:rsidRPr="00FE13F4">
        <w:rPr>
          <w:rFonts w:ascii="Arial" w:hAnsi="Arial" w:cs="Arial"/>
        </w:rPr>
        <w:t>Oceniana będzie:</w:t>
      </w:r>
    </w:p>
    <w:p w14:paraId="2E9CF08D" w14:textId="77777777" w:rsidR="00ED3039" w:rsidRPr="00FE13F4" w:rsidRDefault="00ED3039" w:rsidP="005F575D">
      <w:pPr>
        <w:numPr>
          <w:ilvl w:val="0"/>
          <w:numId w:val="14"/>
        </w:numPr>
        <w:spacing w:line="276" w:lineRule="auto"/>
        <w:ind w:left="426" w:hanging="426"/>
        <w:rPr>
          <w:rFonts w:ascii="Arial" w:hAnsi="Arial" w:cs="Arial"/>
          <w:szCs w:val="28"/>
        </w:rPr>
      </w:pPr>
      <w:r w:rsidRPr="00FE13F4">
        <w:rPr>
          <w:rFonts w:ascii="Arial" w:hAnsi="Arial" w:cs="Arial"/>
          <w:szCs w:val="28"/>
        </w:rPr>
        <w:t>prawidłowość sporządzenia budżetu pod względem kwalifikowalności wydatków</w:t>
      </w:r>
      <w:r w:rsidR="007F0102" w:rsidRPr="00FE13F4">
        <w:rPr>
          <w:rFonts w:ascii="Arial" w:hAnsi="Arial" w:cs="Arial"/>
          <w:szCs w:val="28"/>
        </w:rPr>
        <w:t>;</w:t>
      </w:r>
    </w:p>
    <w:p w14:paraId="55C5207F" w14:textId="77777777" w:rsidR="007F0102" w:rsidRPr="00FE13F4" w:rsidRDefault="00ED3039" w:rsidP="005F575D">
      <w:pPr>
        <w:numPr>
          <w:ilvl w:val="0"/>
          <w:numId w:val="14"/>
        </w:numPr>
        <w:spacing w:line="276" w:lineRule="auto"/>
        <w:ind w:left="426" w:hanging="426"/>
        <w:rPr>
          <w:rFonts w:ascii="Arial" w:hAnsi="Arial" w:cs="Arial"/>
          <w:szCs w:val="28"/>
        </w:rPr>
      </w:pPr>
      <w:r w:rsidRPr="00FE13F4">
        <w:rPr>
          <w:rFonts w:ascii="Arial" w:hAnsi="Arial" w:cs="Arial"/>
          <w:szCs w:val="28"/>
        </w:rPr>
        <w:t xml:space="preserve">prawidłowość sporządzenia budżetu pod względem zgodności z limitami m.in. dot.: maksymalnej i minimalnej wartości projektu, wymaganego wkładu własnego beneficjenta, maksymalnej wartości zakupionych środków trwałych, maksymalnej wartości wydatków </w:t>
      </w:r>
      <w:r w:rsidRPr="00FE13F4">
        <w:rPr>
          <w:rFonts w:ascii="Arial" w:hAnsi="Arial" w:cs="Arial"/>
          <w:szCs w:val="28"/>
        </w:rPr>
        <w:lastRenderedPageBreak/>
        <w:t>kwalifikowanych w zakresie cross-</w:t>
      </w:r>
      <w:proofErr w:type="spellStart"/>
      <w:r w:rsidRPr="00FE13F4">
        <w:rPr>
          <w:rFonts w:ascii="Arial" w:hAnsi="Arial" w:cs="Arial"/>
          <w:szCs w:val="28"/>
        </w:rPr>
        <w:t>financingu</w:t>
      </w:r>
      <w:proofErr w:type="spellEnd"/>
      <w:r w:rsidRPr="00FE13F4">
        <w:rPr>
          <w:rFonts w:ascii="Arial" w:hAnsi="Arial" w:cs="Arial"/>
          <w:szCs w:val="28"/>
        </w:rPr>
        <w:t>, maksymalnej wartości wydatków związanych z zakupem sprzętu/doposażenia (włączając cross-</w:t>
      </w:r>
      <w:proofErr w:type="spellStart"/>
      <w:r w:rsidRPr="00FE13F4">
        <w:rPr>
          <w:rFonts w:ascii="Arial" w:hAnsi="Arial" w:cs="Arial"/>
          <w:szCs w:val="28"/>
        </w:rPr>
        <w:t>financing</w:t>
      </w:r>
      <w:proofErr w:type="spellEnd"/>
      <w:r w:rsidRPr="00FE13F4">
        <w:rPr>
          <w:rFonts w:ascii="Arial" w:hAnsi="Arial" w:cs="Arial"/>
          <w:szCs w:val="28"/>
        </w:rPr>
        <w:t>), kwot ryczałtowych/stawek jednostkowych/stawek ryczałtowych; wydatki w ramach uproszczonych metod rozliczania są poprawnie uzasadnione (jeśli dotyczy);</w:t>
      </w:r>
    </w:p>
    <w:p w14:paraId="067C88B9" w14:textId="77777777" w:rsidR="00ED3039" w:rsidRPr="00FE13F4" w:rsidRDefault="00ED3039" w:rsidP="005F575D">
      <w:pPr>
        <w:numPr>
          <w:ilvl w:val="0"/>
          <w:numId w:val="14"/>
        </w:numPr>
        <w:spacing w:line="276" w:lineRule="auto"/>
        <w:ind w:left="426" w:hanging="426"/>
        <w:rPr>
          <w:rFonts w:ascii="Arial" w:hAnsi="Arial" w:cs="Arial"/>
          <w:szCs w:val="28"/>
        </w:rPr>
      </w:pPr>
      <w:r w:rsidRPr="00FE13F4">
        <w:rPr>
          <w:rFonts w:ascii="Arial" w:hAnsi="Arial" w:cs="Arial"/>
          <w:szCs w:val="28"/>
        </w:rPr>
        <w:t>niezbędność wydatków (czy są koniecznie potrzebne) i ich uzasadnienie (m.in. czy wydatki są bezpośrednio związane z realizacją zadań);</w:t>
      </w:r>
    </w:p>
    <w:p w14:paraId="79D36652" w14:textId="0E17FDA1" w:rsidR="00180888" w:rsidRPr="0006339F" w:rsidRDefault="00ED3039" w:rsidP="005F575D">
      <w:pPr>
        <w:numPr>
          <w:ilvl w:val="0"/>
          <w:numId w:val="14"/>
        </w:numPr>
        <w:spacing w:after="120" w:line="276" w:lineRule="auto"/>
        <w:ind w:left="425" w:hanging="425"/>
        <w:rPr>
          <w:rFonts w:ascii="Arial" w:hAnsi="Arial" w:cs="Arial"/>
          <w:sz w:val="28"/>
          <w:szCs w:val="28"/>
        </w:rPr>
      </w:pPr>
      <w:r w:rsidRPr="0006339F">
        <w:rPr>
          <w:rFonts w:ascii="Arial" w:hAnsi="Arial" w:cs="Arial"/>
          <w:szCs w:val="28"/>
        </w:rPr>
        <w:t>racjonalność wydatków, czy ich wysokość nie jest ani zawyżona, ani zaniżona, oraz efektywność (wykazane wydatki pozwalają na uzyskanie najlepszych efektów z danych nakładów).</w:t>
      </w:r>
    </w:p>
    <w:p w14:paraId="051498F5" w14:textId="0AA5339F" w:rsidR="007F0102" w:rsidRPr="00FE13F4" w:rsidRDefault="0006339F" w:rsidP="007F0102">
      <w:pPr>
        <w:spacing w:line="276" w:lineRule="auto"/>
        <w:rPr>
          <w:rFonts w:ascii="Arial" w:hAnsi="Arial" w:cs="Arial"/>
          <w:szCs w:val="28"/>
        </w:rPr>
      </w:pPr>
      <w:r>
        <w:rPr>
          <w:rFonts w:ascii="Arial" w:hAnsi="Arial" w:cs="Arial"/>
          <w:szCs w:val="28"/>
        </w:rPr>
        <w:t>Zasady oceny:</w:t>
      </w:r>
    </w:p>
    <w:p w14:paraId="6D5721A7" w14:textId="7EBA0D7C" w:rsidR="007F0102" w:rsidRPr="00FE13F4" w:rsidRDefault="007F0102" w:rsidP="007F0102">
      <w:pPr>
        <w:spacing w:line="276" w:lineRule="auto"/>
        <w:rPr>
          <w:rFonts w:ascii="Arial" w:hAnsi="Arial" w:cs="Arial"/>
          <w:szCs w:val="28"/>
        </w:rPr>
      </w:pPr>
      <w:r w:rsidRPr="00FE13F4">
        <w:rPr>
          <w:rFonts w:ascii="Arial" w:hAnsi="Arial" w:cs="Arial"/>
          <w:szCs w:val="28"/>
        </w:rPr>
        <w:t>Liczba pun</w:t>
      </w:r>
      <w:r w:rsidR="006D6527" w:rsidRPr="00FE13F4">
        <w:rPr>
          <w:rFonts w:ascii="Arial" w:hAnsi="Arial" w:cs="Arial"/>
          <w:szCs w:val="28"/>
        </w:rPr>
        <w:t>któw możliwych do uzyskania: 0-</w:t>
      </w:r>
      <w:r w:rsidRPr="00FE13F4">
        <w:rPr>
          <w:rFonts w:ascii="Arial" w:hAnsi="Arial" w:cs="Arial"/>
          <w:szCs w:val="28"/>
        </w:rPr>
        <w:t>10, w tym:</w:t>
      </w:r>
    </w:p>
    <w:p w14:paraId="42B2EF91" w14:textId="77777777" w:rsidR="007F0102" w:rsidRPr="00FE13F4" w:rsidRDefault="00133C90" w:rsidP="007F0102">
      <w:pPr>
        <w:spacing w:line="276" w:lineRule="auto"/>
        <w:rPr>
          <w:rFonts w:ascii="Arial" w:hAnsi="Arial" w:cs="Arial"/>
          <w:szCs w:val="28"/>
        </w:rPr>
      </w:pPr>
      <w:r w:rsidRPr="00FE13F4">
        <w:rPr>
          <w:rFonts w:ascii="Arial" w:hAnsi="Arial" w:cs="Arial"/>
          <w:szCs w:val="28"/>
        </w:rPr>
        <w:t xml:space="preserve">1.  0 - </w:t>
      </w:r>
      <w:r w:rsidR="00ED3039" w:rsidRPr="00FE13F4">
        <w:rPr>
          <w:rFonts w:ascii="Arial" w:hAnsi="Arial" w:cs="Arial"/>
          <w:szCs w:val="28"/>
        </w:rPr>
        <w:t>1</w:t>
      </w:r>
    </w:p>
    <w:p w14:paraId="659D6DCF" w14:textId="77777777" w:rsidR="00ED3039" w:rsidRPr="00FE13F4" w:rsidRDefault="007F0102" w:rsidP="007F0102">
      <w:pPr>
        <w:spacing w:line="276" w:lineRule="auto"/>
        <w:rPr>
          <w:rFonts w:ascii="Arial" w:hAnsi="Arial" w:cs="Arial"/>
          <w:szCs w:val="28"/>
        </w:rPr>
      </w:pPr>
      <w:r w:rsidRPr="00FE13F4">
        <w:rPr>
          <w:rFonts w:ascii="Arial" w:hAnsi="Arial" w:cs="Arial"/>
          <w:szCs w:val="28"/>
        </w:rPr>
        <w:t xml:space="preserve">2.  0 - </w:t>
      </w:r>
      <w:r w:rsidR="00ED3039" w:rsidRPr="00FE13F4">
        <w:rPr>
          <w:rFonts w:ascii="Arial" w:hAnsi="Arial" w:cs="Arial"/>
          <w:szCs w:val="28"/>
        </w:rPr>
        <w:t>2</w:t>
      </w:r>
    </w:p>
    <w:p w14:paraId="638A79C2" w14:textId="77777777" w:rsidR="00ED3039" w:rsidRPr="00FE13F4" w:rsidRDefault="00ED3039" w:rsidP="007F0102">
      <w:pPr>
        <w:spacing w:line="276" w:lineRule="auto"/>
        <w:rPr>
          <w:rFonts w:ascii="Arial" w:hAnsi="Arial" w:cs="Arial"/>
          <w:szCs w:val="28"/>
        </w:rPr>
      </w:pPr>
      <w:r w:rsidRPr="00FE13F4">
        <w:rPr>
          <w:rFonts w:ascii="Arial" w:hAnsi="Arial" w:cs="Arial"/>
          <w:szCs w:val="28"/>
        </w:rPr>
        <w:t>3.  0 - 2</w:t>
      </w:r>
    </w:p>
    <w:p w14:paraId="61F5B235" w14:textId="42A44D20" w:rsidR="007F0102" w:rsidRPr="00FE13F4" w:rsidRDefault="00ED3039" w:rsidP="0006339F">
      <w:pPr>
        <w:spacing w:after="120" w:line="276" w:lineRule="auto"/>
        <w:rPr>
          <w:rFonts w:ascii="Arial" w:hAnsi="Arial" w:cs="Arial"/>
          <w:sz w:val="28"/>
          <w:szCs w:val="28"/>
        </w:rPr>
      </w:pPr>
      <w:r w:rsidRPr="00FE13F4">
        <w:rPr>
          <w:rFonts w:ascii="Arial" w:hAnsi="Arial" w:cs="Arial"/>
          <w:szCs w:val="28"/>
        </w:rPr>
        <w:t>4.  0 - 5</w:t>
      </w:r>
    </w:p>
    <w:p w14:paraId="56B0711C" w14:textId="003483B6" w:rsidR="001C0966" w:rsidRPr="00431B9E" w:rsidRDefault="00180888" w:rsidP="0006339F">
      <w:pPr>
        <w:pStyle w:val="Default"/>
        <w:spacing w:after="120" w:line="276" w:lineRule="auto"/>
        <w:rPr>
          <w:rFonts w:ascii="Arial" w:hAnsi="Arial" w:cs="Arial"/>
          <w:sz w:val="28"/>
        </w:rPr>
      </w:pPr>
      <w:r w:rsidRPr="00431B9E">
        <w:rPr>
          <w:rFonts w:ascii="Arial" w:hAnsi="Arial" w:cs="Arial"/>
          <w:szCs w:val="22"/>
        </w:rPr>
        <w:t xml:space="preserve">Weryfikacja spełnienia kryterium będzie odbywać się na podstawie treści wniosku o dofinansowanie projektu. </w:t>
      </w:r>
    </w:p>
    <w:p w14:paraId="49F024C6" w14:textId="77777777" w:rsidR="00903647" w:rsidRPr="0006339F" w:rsidRDefault="00903647" w:rsidP="00903647">
      <w:pPr>
        <w:spacing w:line="276" w:lineRule="auto"/>
        <w:rPr>
          <w:rFonts w:ascii="Arial" w:hAnsi="Arial" w:cs="Arial"/>
          <w:b/>
        </w:rPr>
      </w:pPr>
      <w:r w:rsidRPr="0006339F">
        <w:rPr>
          <w:rFonts w:ascii="Arial" w:hAnsi="Arial" w:cs="Arial"/>
          <w:b/>
        </w:rPr>
        <w:t xml:space="preserve">projekty konkurencyjne </w:t>
      </w:r>
    </w:p>
    <w:p w14:paraId="22AE407F" w14:textId="234EC466" w:rsidR="00903647" w:rsidRPr="00FE13F4" w:rsidRDefault="008A03AF" w:rsidP="0006339F">
      <w:pPr>
        <w:spacing w:after="120" w:line="312" w:lineRule="auto"/>
        <w:rPr>
          <w:rFonts w:ascii="Arial" w:hAnsi="Arial" w:cs="Arial"/>
          <w:u w:val="single"/>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r w:rsidR="0006339F">
        <w:rPr>
          <w:rFonts w:ascii="Arial" w:hAnsi="Arial" w:cs="Arial"/>
        </w:rPr>
        <w:br/>
      </w:r>
      <w:r w:rsidRPr="00FE13F4">
        <w:rPr>
          <w:rFonts w:ascii="Arial" w:hAnsi="Arial" w:cs="Arial"/>
        </w:rPr>
        <w:t>Przyznanie 0 punktów nie oznacza</w:t>
      </w:r>
      <w:r w:rsidR="004218EE" w:rsidRPr="00FE13F4">
        <w:rPr>
          <w:rFonts w:ascii="Arial" w:hAnsi="Arial" w:cs="Arial"/>
        </w:rPr>
        <w:t xml:space="preserve"> odrzucenia wniosku o dofinansowanie</w:t>
      </w:r>
      <w:r w:rsidRPr="00FE13F4">
        <w:rPr>
          <w:rFonts w:ascii="Arial" w:hAnsi="Arial" w:cs="Arial"/>
        </w:rPr>
        <w:t>.</w:t>
      </w:r>
    </w:p>
    <w:p w14:paraId="7D573139" w14:textId="45E18A7A" w:rsidR="00903647" w:rsidRDefault="006B64F7" w:rsidP="005F575D">
      <w:pPr>
        <w:pStyle w:val="Nagwek1"/>
        <w:numPr>
          <w:ilvl w:val="0"/>
          <w:numId w:val="18"/>
        </w:numPr>
        <w:spacing w:after="240" w:line="276" w:lineRule="auto"/>
        <w:ind w:left="0" w:firstLine="0"/>
        <w:rPr>
          <w:rFonts w:cs="Arial"/>
          <w:lang w:val="pl-PL"/>
        </w:rPr>
      </w:pPr>
      <w:bookmarkStart w:id="336" w:name="_Toc134080716"/>
      <w:bookmarkStart w:id="337" w:name="_Toc134080767"/>
      <w:bookmarkStart w:id="338" w:name="_Toc134088867"/>
      <w:r w:rsidRPr="006B64F7">
        <w:rPr>
          <w:rFonts w:cs="Arial"/>
        </w:rPr>
        <w:t>SPECYFICZNE KRYTERIA WYBORU</w:t>
      </w:r>
      <w:bookmarkEnd w:id="336"/>
      <w:bookmarkEnd w:id="337"/>
      <w:bookmarkEnd w:id="338"/>
    </w:p>
    <w:p w14:paraId="3EECACCF" w14:textId="3AE35404" w:rsidR="006B64F7" w:rsidRPr="00862479" w:rsidRDefault="006B64F7" w:rsidP="005F575D">
      <w:pPr>
        <w:pStyle w:val="Nagwek3"/>
        <w:numPr>
          <w:ilvl w:val="0"/>
          <w:numId w:val="24"/>
        </w:numPr>
        <w:ind w:left="0" w:firstLine="0"/>
        <w:rPr>
          <w:highlight w:val="yellow"/>
        </w:rPr>
      </w:pPr>
      <w:bookmarkStart w:id="339" w:name="_Toc134080717"/>
      <w:bookmarkStart w:id="340" w:name="_Toc134080768"/>
      <w:bookmarkStart w:id="341" w:name="_Toc134088868"/>
      <w:r w:rsidRPr="00862479">
        <w:rPr>
          <w:highlight w:val="yellow"/>
        </w:rPr>
        <w:t>SPECYFICZNE KRYTERIA DOSTĘPU</w:t>
      </w:r>
      <w:bookmarkEnd w:id="339"/>
      <w:bookmarkEnd w:id="340"/>
      <w:bookmarkEnd w:id="341"/>
    </w:p>
    <w:p w14:paraId="66D62FE0" w14:textId="52DDF808" w:rsidR="006B64F7" w:rsidRPr="0083037F" w:rsidRDefault="00B0453B" w:rsidP="005F575D">
      <w:pPr>
        <w:pStyle w:val="Nagwek4"/>
        <w:numPr>
          <w:ilvl w:val="0"/>
          <w:numId w:val="29"/>
        </w:numPr>
        <w:ind w:left="0" w:firstLine="0"/>
        <w:rPr>
          <w:rFonts w:cs="Arial"/>
        </w:rPr>
      </w:pPr>
      <w:bookmarkStart w:id="342" w:name="_Toc134088869"/>
      <w:r w:rsidRPr="0083037F">
        <w:rPr>
          <w:rFonts w:cs="Arial"/>
        </w:rPr>
        <w:t>Wsparcie obejmuje wyłącznie tworzenie nowych miejsc reintegracji społeczno-zawodowej w istniejących lub nowopowstałych podmiotach takich jak Centra Integracji Społecznej, Kluby Integracji Społecznej, Zakłady Aktywizacji Zawodowej lub Warsztaty Terapii Zajęciowej oraz realizację nowych usług dla osób już wspieranych w podmiotach reintegracyjnych</w:t>
      </w:r>
      <w:bookmarkEnd w:id="342"/>
      <w:r w:rsidRPr="0083037F">
        <w:rPr>
          <w:rFonts w:cs="Arial"/>
        </w:rPr>
        <w:t>.</w:t>
      </w:r>
    </w:p>
    <w:p w14:paraId="75B869C3" w14:textId="77777777" w:rsidR="0083037F" w:rsidRPr="0083037F" w:rsidRDefault="0083037F" w:rsidP="0083037F">
      <w:pPr>
        <w:spacing w:line="281" w:lineRule="auto"/>
        <w:ind w:right="106"/>
        <w:rPr>
          <w:rFonts w:ascii="Arial" w:hAnsi="Arial" w:cs="Arial"/>
          <w:szCs w:val="20"/>
        </w:rPr>
      </w:pPr>
      <w:r w:rsidRPr="0083037F">
        <w:rPr>
          <w:rFonts w:ascii="Arial" w:hAnsi="Arial" w:cs="Arial"/>
          <w:szCs w:val="20"/>
        </w:rPr>
        <w:t>Kryterium ma na celu zapewnienie finansowania wyłącznie nowych miejsc reintegracji oraz realizację nowych usług w istniejących podmiotach. Zasada ta pozwoli na zwiększenie możliwości aktywizacji społeczno-zawodowej osób najbardziej oddalonych od rynku pracy m.in. osób długotrwale bezrobotnych i niepełnosprawnych.</w:t>
      </w:r>
    </w:p>
    <w:p w14:paraId="3EBE44DE" w14:textId="77777777" w:rsidR="0083037F" w:rsidRPr="0083037F" w:rsidRDefault="0083037F" w:rsidP="0083037F">
      <w:pPr>
        <w:spacing w:line="281" w:lineRule="auto"/>
        <w:ind w:right="106"/>
        <w:rPr>
          <w:rFonts w:ascii="Arial" w:hAnsi="Arial" w:cs="Arial"/>
          <w:szCs w:val="20"/>
        </w:rPr>
      </w:pPr>
      <w:r w:rsidRPr="0083037F">
        <w:rPr>
          <w:rFonts w:ascii="Arial" w:hAnsi="Arial" w:cs="Arial"/>
          <w:szCs w:val="20"/>
        </w:rPr>
        <w:t xml:space="preserve">Weryfikacja spełnienia kryterium odbywać się będzie na podstawie zapisów wniosku o dofinansowanie. </w:t>
      </w:r>
    </w:p>
    <w:p w14:paraId="2464C933" w14:textId="77777777" w:rsidR="0083037F" w:rsidRPr="0083037F" w:rsidRDefault="0083037F" w:rsidP="0083037F">
      <w:pPr>
        <w:spacing w:line="276" w:lineRule="auto"/>
        <w:ind w:right="106"/>
        <w:rPr>
          <w:rFonts w:ascii="Arial" w:hAnsi="Arial" w:cs="Arial"/>
          <w:szCs w:val="20"/>
        </w:rPr>
      </w:pPr>
    </w:p>
    <w:p w14:paraId="4987671E" w14:textId="77777777" w:rsidR="0083037F" w:rsidRPr="0083037F" w:rsidRDefault="0083037F" w:rsidP="0083037F">
      <w:pPr>
        <w:spacing w:line="276" w:lineRule="auto"/>
        <w:ind w:right="106"/>
        <w:rPr>
          <w:rFonts w:ascii="Arial" w:hAnsi="Arial" w:cs="Arial"/>
          <w:szCs w:val="20"/>
        </w:rPr>
      </w:pPr>
      <w:r w:rsidRPr="0083037F">
        <w:rPr>
          <w:rFonts w:ascii="Arial" w:hAnsi="Arial" w:cs="Arial"/>
          <w:szCs w:val="20"/>
        </w:rPr>
        <w:t xml:space="preserve">ZASADY OCENY:  </w:t>
      </w:r>
    </w:p>
    <w:p w14:paraId="6A8BCF93" w14:textId="77777777" w:rsidR="0083037F" w:rsidRPr="0083037F" w:rsidRDefault="0083037F" w:rsidP="0083037F">
      <w:pPr>
        <w:spacing w:line="276" w:lineRule="auto"/>
        <w:ind w:right="106"/>
        <w:rPr>
          <w:rFonts w:ascii="Arial" w:hAnsi="Arial" w:cs="Arial"/>
          <w:szCs w:val="20"/>
        </w:rPr>
      </w:pPr>
      <w:r w:rsidRPr="0083037F">
        <w:rPr>
          <w:rFonts w:ascii="Arial" w:hAnsi="Arial" w:cs="Arial"/>
          <w:szCs w:val="20"/>
        </w:rPr>
        <w:t>Przyznana zostanie ocena: „TAK” albo „NIE” albo „DO POPRAWY”</w:t>
      </w:r>
    </w:p>
    <w:p w14:paraId="10A726E7" w14:textId="77777777" w:rsidR="0083037F" w:rsidRPr="0083037F" w:rsidRDefault="0083037F" w:rsidP="0083037F">
      <w:pPr>
        <w:spacing w:line="276" w:lineRule="auto"/>
        <w:rPr>
          <w:rFonts w:ascii="Arial" w:hAnsi="Arial" w:cs="Arial"/>
          <w:szCs w:val="20"/>
        </w:rPr>
      </w:pPr>
      <w:r w:rsidRPr="0083037F">
        <w:rPr>
          <w:rFonts w:ascii="Arial" w:hAnsi="Arial" w:cs="Arial"/>
          <w:szCs w:val="20"/>
        </w:rPr>
        <w:t>Dopuszczalne jest wezwanie Wnioskodawcy do poprawy lub uzupełnienia wniosku na etapie negocjacji w celu potwierdzenia spełnienia kryterium (zgodnie z art. 55 ust. 1 ustawy wdrożeniowej).</w:t>
      </w:r>
    </w:p>
    <w:p w14:paraId="28813169" w14:textId="446A2921" w:rsidR="0083037F" w:rsidRDefault="0083037F" w:rsidP="0083037F">
      <w:pPr>
        <w:rPr>
          <w:rFonts w:ascii="Arial" w:hAnsi="Arial" w:cs="Arial"/>
          <w:szCs w:val="20"/>
        </w:rPr>
      </w:pPr>
      <w:r w:rsidRPr="0083037F">
        <w:rPr>
          <w:rFonts w:ascii="Arial" w:hAnsi="Arial" w:cs="Arial"/>
          <w:szCs w:val="20"/>
        </w:rPr>
        <w:lastRenderedPageBreak/>
        <w:t>Niespełnienie kryterium skutkuje odrzuceniem wniosku</w:t>
      </w:r>
      <w:r>
        <w:rPr>
          <w:rFonts w:ascii="Arial" w:hAnsi="Arial" w:cs="Arial"/>
          <w:szCs w:val="20"/>
        </w:rPr>
        <w:t>.</w:t>
      </w:r>
    </w:p>
    <w:p w14:paraId="37B8A1B1" w14:textId="77777777" w:rsidR="0083037F" w:rsidRPr="0083037F" w:rsidRDefault="0083037F" w:rsidP="0083037F">
      <w:pPr>
        <w:rPr>
          <w:rFonts w:ascii="Arial" w:hAnsi="Arial" w:cs="Arial"/>
          <w:szCs w:val="20"/>
        </w:rPr>
      </w:pPr>
    </w:p>
    <w:p w14:paraId="7D66242F" w14:textId="76CDDD75" w:rsidR="0083037F" w:rsidRDefault="0083037F" w:rsidP="0083037F">
      <w:pPr>
        <w:numPr>
          <w:ilvl w:val="0"/>
          <w:numId w:val="29"/>
        </w:numPr>
        <w:spacing w:line="276" w:lineRule="auto"/>
        <w:ind w:left="426"/>
        <w:rPr>
          <w:rFonts w:ascii="Arial" w:hAnsi="Arial" w:cs="Arial"/>
          <w:b/>
          <w:bCs/>
          <w:szCs w:val="28"/>
          <w:lang w:val="x-none" w:eastAsia="x-none"/>
        </w:rPr>
      </w:pPr>
      <w:bookmarkStart w:id="343" w:name="_Toc134080718"/>
      <w:bookmarkStart w:id="344" w:name="_Toc134080769"/>
      <w:bookmarkStart w:id="345" w:name="_Toc134088870"/>
      <w:r w:rsidRPr="0083037F">
        <w:rPr>
          <w:rFonts w:ascii="Arial" w:hAnsi="Arial" w:cs="Arial"/>
          <w:b/>
          <w:bCs/>
          <w:szCs w:val="28"/>
          <w:lang w:val="x-none" w:eastAsia="x-none"/>
        </w:rPr>
        <w:t xml:space="preserve">Projekt zakłada trwałość utworzonych miejsc reintegracji </w:t>
      </w:r>
      <w:proofErr w:type="spellStart"/>
      <w:r w:rsidRPr="0083037F">
        <w:rPr>
          <w:rFonts w:ascii="Arial" w:hAnsi="Arial" w:cs="Arial"/>
          <w:b/>
          <w:bCs/>
          <w:szCs w:val="28"/>
          <w:lang w:val="x-none" w:eastAsia="x-none"/>
        </w:rPr>
        <w:t>społeczno</w:t>
      </w:r>
      <w:proofErr w:type="spellEnd"/>
      <w:r w:rsidRPr="0083037F">
        <w:rPr>
          <w:rFonts w:ascii="Arial" w:hAnsi="Arial" w:cs="Arial"/>
          <w:b/>
          <w:bCs/>
          <w:szCs w:val="28"/>
          <w:lang w:val="x-none" w:eastAsia="x-none"/>
        </w:rPr>
        <w:t xml:space="preserve"> -  zawodowej przez okres odpowiadający co najmniej okresowi realizacji projektu.</w:t>
      </w:r>
    </w:p>
    <w:p w14:paraId="52B5DB39" w14:textId="77777777" w:rsidR="0083037F" w:rsidRPr="0083037F" w:rsidRDefault="0083037F" w:rsidP="0083037F">
      <w:pPr>
        <w:spacing w:line="276" w:lineRule="auto"/>
        <w:ind w:left="426"/>
        <w:rPr>
          <w:rFonts w:ascii="Arial" w:hAnsi="Arial" w:cs="Arial"/>
          <w:b/>
          <w:bCs/>
          <w:szCs w:val="28"/>
          <w:lang w:val="x-none" w:eastAsia="x-none"/>
        </w:rPr>
      </w:pPr>
    </w:p>
    <w:p w14:paraId="0A6C1EA2" w14:textId="77777777" w:rsidR="0083037F" w:rsidRPr="0083037F" w:rsidRDefault="0083037F" w:rsidP="0083037F">
      <w:pPr>
        <w:spacing w:line="276" w:lineRule="auto"/>
        <w:ind w:right="107"/>
        <w:rPr>
          <w:rFonts w:ascii="Arial" w:hAnsi="Arial" w:cs="Arial"/>
          <w:szCs w:val="20"/>
          <w:lang w:val="x-none"/>
        </w:rPr>
      </w:pPr>
      <w:r w:rsidRPr="0083037F">
        <w:rPr>
          <w:rFonts w:ascii="Arial" w:hAnsi="Arial" w:cs="Arial"/>
          <w:szCs w:val="20"/>
          <w:lang w:val="x-none"/>
        </w:rPr>
        <w:t>Kryterium wynika z konieczności zapewnienia trwałości utworzonych dla osób zagrożonych wykluczeniem miejsc reintegracji społeczno-zawodowej.</w:t>
      </w:r>
    </w:p>
    <w:p w14:paraId="70DFEEDC" w14:textId="77777777" w:rsidR="0083037F" w:rsidRPr="0083037F" w:rsidRDefault="0083037F" w:rsidP="0083037F">
      <w:pPr>
        <w:spacing w:line="276" w:lineRule="auto"/>
        <w:ind w:right="106"/>
        <w:rPr>
          <w:rFonts w:ascii="Arial" w:hAnsi="Arial" w:cs="Arial"/>
          <w:szCs w:val="20"/>
          <w:lang w:val="x-none"/>
        </w:rPr>
      </w:pPr>
      <w:r w:rsidRPr="0083037F">
        <w:rPr>
          <w:rFonts w:ascii="Arial" w:hAnsi="Arial" w:cs="Arial"/>
          <w:szCs w:val="20"/>
          <w:lang w:val="x-none"/>
        </w:rPr>
        <w:t xml:space="preserve">Weryfikacja spełnienia kryterium </w:t>
      </w:r>
      <w:r w:rsidRPr="00996496">
        <w:rPr>
          <w:rFonts w:ascii="Arial" w:hAnsi="Arial" w:cs="Arial"/>
          <w:szCs w:val="20"/>
        </w:rPr>
        <w:t>odbywać</w:t>
      </w:r>
      <w:r w:rsidRPr="0083037F">
        <w:rPr>
          <w:rFonts w:ascii="Arial" w:hAnsi="Arial" w:cs="Arial"/>
          <w:szCs w:val="20"/>
          <w:lang w:val="x-none"/>
        </w:rPr>
        <w:t xml:space="preserve"> się będzie na podstawie zapisów wniosku o dofinansowanie.</w:t>
      </w:r>
    </w:p>
    <w:p w14:paraId="59DB6F19" w14:textId="77777777" w:rsidR="0083037F" w:rsidRPr="0083037F" w:rsidRDefault="0083037F" w:rsidP="0083037F">
      <w:pPr>
        <w:pStyle w:val="Akapitzlist"/>
        <w:spacing w:line="276" w:lineRule="auto"/>
        <w:ind w:left="644" w:right="106"/>
        <w:rPr>
          <w:rFonts w:cs="Arial"/>
          <w:sz w:val="24"/>
          <w:szCs w:val="20"/>
        </w:rPr>
      </w:pPr>
    </w:p>
    <w:p w14:paraId="5241F19D" w14:textId="77777777" w:rsidR="0083037F" w:rsidRPr="0083037F" w:rsidRDefault="0083037F" w:rsidP="0083037F">
      <w:pPr>
        <w:spacing w:line="276" w:lineRule="auto"/>
        <w:ind w:right="106"/>
        <w:rPr>
          <w:rFonts w:ascii="Arial" w:hAnsi="Arial" w:cs="Arial"/>
          <w:szCs w:val="20"/>
          <w:lang w:val="x-none"/>
        </w:rPr>
      </w:pPr>
      <w:r w:rsidRPr="0083037F">
        <w:rPr>
          <w:rFonts w:ascii="Arial" w:hAnsi="Arial" w:cs="Arial"/>
          <w:szCs w:val="20"/>
          <w:lang w:val="x-none"/>
        </w:rPr>
        <w:t xml:space="preserve">ZASADY OCENY:  </w:t>
      </w:r>
    </w:p>
    <w:p w14:paraId="46DF0494" w14:textId="77777777" w:rsidR="0083037F" w:rsidRPr="0083037F" w:rsidRDefault="0083037F" w:rsidP="0083037F">
      <w:pPr>
        <w:spacing w:line="276" w:lineRule="auto"/>
        <w:ind w:right="106"/>
        <w:rPr>
          <w:rFonts w:ascii="Arial" w:hAnsi="Arial" w:cs="Arial"/>
          <w:szCs w:val="20"/>
          <w:lang w:val="x-none"/>
        </w:rPr>
      </w:pPr>
      <w:r w:rsidRPr="0083037F">
        <w:rPr>
          <w:rFonts w:ascii="Arial" w:hAnsi="Arial" w:cs="Arial"/>
          <w:szCs w:val="20"/>
          <w:lang w:val="x-none"/>
        </w:rPr>
        <w:t>Przyznana zostanie ocena: „TAK” albo „NIE” albo „DO POPRAWY”</w:t>
      </w:r>
    </w:p>
    <w:p w14:paraId="74BF74DC" w14:textId="77777777" w:rsidR="0083037F" w:rsidRPr="0083037F" w:rsidRDefault="0083037F" w:rsidP="0083037F">
      <w:pPr>
        <w:spacing w:line="276" w:lineRule="auto"/>
        <w:rPr>
          <w:rFonts w:ascii="Arial" w:hAnsi="Arial" w:cs="Arial"/>
          <w:szCs w:val="20"/>
          <w:lang w:val="x-none"/>
        </w:rPr>
      </w:pPr>
      <w:r w:rsidRPr="0083037F">
        <w:rPr>
          <w:rFonts w:ascii="Arial" w:hAnsi="Arial" w:cs="Arial"/>
          <w:szCs w:val="20"/>
          <w:lang w:val="x-none"/>
        </w:rPr>
        <w:t>Dopuszczalne jest wezwanie Wnioskodawcy do poprawy lub uzupełnienia wniosku na etapie negocjacji w celu potwierdzenia spełnienia kryterium (zgodnie z art. 55 ust. 1 ustawy wdrożeniowej).</w:t>
      </w:r>
    </w:p>
    <w:p w14:paraId="1C0EA310" w14:textId="30B49C09" w:rsidR="0083037F" w:rsidRDefault="0083037F" w:rsidP="0083037F">
      <w:pPr>
        <w:spacing w:line="276" w:lineRule="auto"/>
        <w:rPr>
          <w:rFonts w:ascii="Arial" w:hAnsi="Arial" w:cs="Arial"/>
          <w:szCs w:val="20"/>
          <w:lang w:val="x-none"/>
        </w:rPr>
      </w:pPr>
      <w:r w:rsidRPr="0083037F">
        <w:rPr>
          <w:rFonts w:ascii="Arial" w:hAnsi="Arial" w:cs="Arial"/>
          <w:szCs w:val="20"/>
          <w:lang w:val="x-none"/>
        </w:rPr>
        <w:t>Niespełnienie kryterium skutkuje odrzuceniem wniosku.</w:t>
      </w:r>
    </w:p>
    <w:p w14:paraId="1BD2C290" w14:textId="77777777" w:rsidR="0083037F" w:rsidRPr="0083037F" w:rsidRDefault="0083037F" w:rsidP="0083037F">
      <w:pPr>
        <w:spacing w:line="276" w:lineRule="auto"/>
        <w:rPr>
          <w:rFonts w:ascii="Arial" w:hAnsi="Arial" w:cs="Arial"/>
          <w:szCs w:val="20"/>
          <w:lang w:val="x-none"/>
        </w:rPr>
      </w:pPr>
    </w:p>
    <w:p w14:paraId="7F005969" w14:textId="4C038FC6" w:rsidR="0083037F" w:rsidRDefault="0083037F" w:rsidP="0083037F">
      <w:pPr>
        <w:numPr>
          <w:ilvl w:val="0"/>
          <w:numId w:val="29"/>
        </w:numPr>
        <w:spacing w:line="276" w:lineRule="auto"/>
        <w:ind w:left="426"/>
        <w:rPr>
          <w:rFonts w:ascii="Arial" w:hAnsi="Arial" w:cs="Arial"/>
          <w:b/>
          <w:bCs/>
          <w:szCs w:val="28"/>
          <w:lang w:val="x-none" w:eastAsia="x-none"/>
        </w:rPr>
      </w:pPr>
      <w:r w:rsidRPr="00996496">
        <w:rPr>
          <w:rFonts w:ascii="Arial" w:hAnsi="Arial" w:cs="Arial"/>
          <w:b/>
          <w:bCs/>
          <w:szCs w:val="28"/>
          <w:lang w:val="x-none" w:eastAsia="x-none"/>
        </w:rPr>
        <w:t>Wsparcie przeznaczone dla osób z niepełnosprawnościami jest dostosowane do osobistych preferencji tych osób oraz rodzaju niepełnosprawności.</w:t>
      </w:r>
    </w:p>
    <w:p w14:paraId="3FAF8F66" w14:textId="4D1D082E" w:rsidR="00996496" w:rsidRDefault="00996496" w:rsidP="00996496">
      <w:pPr>
        <w:spacing w:line="276" w:lineRule="auto"/>
        <w:ind w:left="66"/>
        <w:rPr>
          <w:rFonts w:ascii="Arial" w:hAnsi="Arial" w:cs="Arial"/>
          <w:b/>
          <w:bCs/>
          <w:szCs w:val="28"/>
          <w:lang w:val="x-none" w:eastAsia="x-none"/>
        </w:rPr>
      </w:pPr>
    </w:p>
    <w:p w14:paraId="27EFDA67" w14:textId="77777777" w:rsidR="00996496" w:rsidRPr="00FE13F4" w:rsidRDefault="00996496" w:rsidP="00996496">
      <w:pPr>
        <w:spacing w:line="276" w:lineRule="auto"/>
        <w:ind w:left="57" w:right="108"/>
        <w:rPr>
          <w:rFonts w:ascii="Arial" w:hAnsi="Arial" w:cs="Arial"/>
        </w:rPr>
      </w:pPr>
      <w:bookmarkStart w:id="346" w:name="_Hlk128135648"/>
      <w:r w:rsidRPr="00FE13F4">
        <w:rPr>
          <w:rFonts w:ascii="Arial" w:hAnsi="Arial" w:cs="Arial"/>
          <w:bCs/>
        </w:rPr>
        <w:t>Kryterium ma na celu zapewnienie, że wsparcie dla osób z niepełnosprawnością będzie efektywne i będzie wynikało z predyspozycji danej osoby.</w:t>
      </w:r>
      <w:r w:rsidRPr="00FE13F4" w:rsidDel="009A6599">
        <w:rPr>
          <w:rFonts w:ascii="Arial" w:hAnsi="Arial" w:cs="Arial"/>
        </w:rPr>
        <w:t xml:space="preserve"> </w:t>
      </w:r>
      <w:bookmarkEnd w:id="346"/>
    </w:p>
    <w:p w14:paraId="379A7A95" w14:textId="77777777" w:rsidR="00996496" w:rsidRPr="00FE13F4" w:rsidRDefault="00996496" w:rsidP="00996496">
      <w:pPr>
        <w:spacing w:line="276" w:lineRule="auto"/>
        <w:ind w:left="57" w:right="108"/>
        <w:rPr>
          <w:rFonts w:ascii="Arial" w:hAnsi="Arial" w:cs="Arial"/>
        </w:rPr>
      </w:pPr>
      <w:r w:rsidRPr="00FE13F4">
        <w:rPr>
          <w:rFonts w:ascii="Arial" w:hAnsi="Arial" w:cs="Arial"/>
          <w:bCs/>
        </w:rPr>
        <w:t xml:space="preserve">Kryterium wynika z </w:t>
      </w:r>
      <w:r w:rsidRPr="00FE13F4">
        <w:rPr>
          <w:rFonts w:ascii="Arial" w:hAnsi="Arial" w:cs="Arial"/>
        </w:rPr>
        <w:t xml:space="preserve">zapisów </w:t>
      </w:r>
      <w:r w:rsidRPr="00B82D16">
        <w:rPr>
          <w:rFonts w:ascii="Arial" w:hAnsi="Arial" w:cs="Arial"/>
        </w:rPr>
        <w:t>Wytycznych dotyczących realizacji projektów z udziałem środków Europejskiego Funduszu Społecznego Plus w regionalnych programach na lata 2021–2027</w:t>
      </w:r>
      <w:r w:rsidRPr="00FE13F4">
        <w:rPr>
          <w:rFonts w:ascii="Arial" w:hAnsi="Arial" w:cs="Arial"/>
        </w:rPr>
        <w:t>.</w:t>
      </w:r>
    </w:p>
    <w:p w14:paraId="3C5D85D0" w14:textId="77777777" w:rsidR="00996496" w:rsidRPr="00FE13F4" w:rsidRDefault="00996496" w:rsidP="00996496">
      <w:pPr>
        <w:spacing w:line="276" w:lineRule="auto"/>
        <w:ind w:left="57" w:right="108"/>
        <w:rPr>
          <w:rFonts w:ascii="Arial" w:hAnsi="Arial" w:cs="Arial"/>
        </w:rPr>
      </w:pPr>
      <w:r w:rsidRPr="00FE13F4">
        <w:rPr>
          <w:rFonts w:ascii="Arial" w:hAnsi="Arial" w:cs="Arial"/>
        </w:rPr>
        <w:t xml:space="preserve">Wnioskodawca ma obowiązek zadeklarować, że w przypadku wsparcia osoby z niepełnosprawnością będzie stosował podejście o którym mowa w treści kryterium. </w:t>
      </w:r>
    </w:p>
    <w:p w14:paraId="6AE354AD" w14:textId="77777777" w:rsidR="00996496" w:rsidRPr="00FE13F4" w:rsidRDefault="00996496" w:rsidP="00996496">
      <w:pPr>
        <w:spacing w:line="276" w:lineRule="auto"/>
        <w:ind w:left="57" w:right="108"/>
        <w:rPr>
          <w:rFonts w:ascii="Arial" w:hAnsi="Arial" w:cs="Arial"/>
        </w:rPr>
      </w:pPr>
      <w:r w:rsidRPr="00FE13F4">
        <w:rPr>
          <w:rFonts w:ascii="Arial" w:hAnsi="Arial" w:cs="Arial"/>
        </w:rPr>
        <w:t>Weryfikacja spełnienia kryterium odbywać się będzie na podstawie zapisów wniosku o dofinansowanie.</w:t>
      </w:r>
    </w:p>
    <w:p w14:paraId="2E346211" w14:textId="77777777" w:rsidR="00996496" w:rsidRPr="00FE13F4" w:rsidRDefault="00996496" w:rsidP="00996496">
      <w:pPr>
        <w:spacing w:line="276" w:lineRule="auto"/>
        <w:ind w:left="57" w:right="108"/>
        <w:rPr>
          <w:rFonts w:ascii="Arial" w:eastAsia="Calibri" w:hAnsi="Arial" w:cs="Arial"/>
          <w:color w:val="000000"/>
        </w:rPr>
      </w:pPr>
    </w:p>
    <w:p w14:paraId="2AA2EB56" w14:textId="77777777" w:rsidR="00996496" w:rsidRPr="00FE13F4" w:rsidRDefault="00996496" w:rsidP="00996496">
      <w:pPr>
        <w:spacing w:line="276" w:lineRule="auto"/>
        <w:ind w:left="57" w:right="108"/>
        <w:rPr>
          <w:rFonts w:ascii="Arial" w:hAnsi="Arial" w:cs="Arial"/>
        </w:rPr>
      </w:pPr>
      <w:r w:rsidRPr="00FE13F4">
        <w:rPr>
          <w:rFonts w:ascii="Arial" w:eastAsia="Calibri" w:hAnsi="Arial" w:cs="Arial"/>
          <w:color w:val="000000"/>
        </w:rPr>
        <w:t xml:space="preserve">ZASADY OCENY:  </w:t>
      </w:r>
    </w:p>
    <w:p w14:paraId="472B0ED2" w14:textId="77777777" w:rsidR="00996496" w:rsidRPr="00FE13F4" w:rsidRDefault="00996496" w:rsidP="00996496">
      <w:pPr>
        <w:spacing w:line="276" w:lineRule="auto"/>
        <w:ind w:left="57" w:right="108"/>
        <w:rPr>
          <w:rFonts w:ascii="Arial" w:hAnsi="Arial" w:cs="Arial"/>
        </w:rPr>
      </w:pPr>
      <w:r w:rsidRPr="00FE13F4">
        <w:rPr>
          <w:rFonts w:ascii="Arial" w:hAnsi="Arial" w:cs="Arial"/>
        </w:rPr>
        <w:t xml:space="preserve">Przyznana zostanie ocena: </w:t>
      </w:r>
      <w:r w:rsidRPr="00FE13F4">
        <w:rPr>
          <w:rFonts w:ascii="Arial" w:eastAsia="Calibri" w:hAnsi="Arial" w:cs="Arial"/>
          <w:color w:val="000000"/>
        </w:rPr>
        <w:t xml:space="preserve">„TAK” albo „NIE” </w:t>
      </w:r>
      <w:r w:rsidRPr="00FE13F4">
        <w:rPr>
          <w:rFonts w:ascii="Arial" w:eastAsia="Calibri" w:hAnsi="Arial" w:cs="Arial"/>
        </w:rPr>
        <w:t>albo „DO POPRAWY”</w:t>
      </w:r>
    </w:p>
    <w:p w14:paraId="59E45A31" w14:textId="77777777" w:rsidR="00996496" w:rsidRPr="00FE13F4" w:rsidRDefault="00996496" w:rsidP="00996496">
      <w:pPr>
        <w:spacing w:line="276" w:lineRule="auto"/>
        <w:ind w:left="57" w:right="108"/>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DCFBB87" w14:textId="5F69FAF5" w:rsidR="00996496" w:rsidRDefault="00996496" w:rsidP="00996496">
      <w:pPr>
        <w:spacing w:line="276" w:lineRule="auto"/>
        <w:ind w:left="66"/>
        <w:rPr>
          <w:rFonts w:ascii="Arial" w:eastAsia="Calibri" w:hAnsi="Arial" w:cs="Arial"/>
          <w:color w:val="000000"/>
        </w:rPr>
      </w:pPr>
      <w:r w:rsidRPr="00FE13F4">
        <w:rPr>
          <w:rFonts w:ascii="Arial" w:eastAsia="Calibri" w:hAnsi="Arial" w:cs="Arial"/>
          <w:color w:val="000000"/>
        </w:rPr>
        <w:t>Niespełnienie kryterium skutkuje odrzuceniem wniosku</w:t>
      </w:r>
      <w:r>
        <w:rPr>
          <w:rFonts w:ascii="Arial" w:eastAsia="Calibri" w:hAnsi="Arial" w:cs="Arial"/>
          <w:color w:val="000000"/>
        </w:rPr>
        <w:t>.</w:t>
      </w:r>
    </w:p>
    <w:p w14:paraId="7FCD7DBD" w14:textId="77777777" w:rsidR="00996496" w:rsidRPr="00996496" w:rsidRDefault="00996496" w:rsidP="00996496">
      <w:pPr>
        <w:spacing w:line="276" w:lineRule="auto"/>
        <w:ind w:left="66"/>
        <w:rPr>
          <w:rFonts w:ascii="Arial" w:hAnsi="Arial" w:cs="Arial"/>
          <w:b/>
          <w:bCs/>
          <w:szCs w:val="28"/>
          <w:lang w:val="x-none" w:eastAsia="x-none"/>
        </w:rPr>
      </w:pPr>
    </w:p>
    <w:p w14:paraId="4035CD84" w14:textId="71AB0CDD" w:rsidR="0083037F" w:rsidRDefault="0083037F" w:rsidP="0083037F">
      <w:pPr>
        <w:numPr>
          <w:ilvl w:val="0"/>
          <w:numId w:val="29"/>
        </w:numPr>
        <w:spacing w:line="276" w:lineRule="auto"/>
        <w:ind w:left="426"/>
        <w:rPr>
          <w:rFonts w:ascii="Arial" w:hAnsi="Arial" w:cs="Arial"/>
          <w:b/>
          <w:bCs/>
          <w:szCs w:val="28"/>
          <w:lang w:val="x-none" w:eastAsia="x-none"/>
        </w:rPr>
      </w:pPr>
      <w:r w:rsidRPr="00996496">
        <w:rPr>
          <w:rFonts w:ascii="Arial" w:hAnsi="Arial" w:cs="Arial"/>
          <w:b/>
          <w:bCs/>
          <w:szCs w:val="28"/>
          <w:lang w:val="x-none" w:eastAsia="x-none"/>
        </w:rPr>
        <w:t>Na etapie rekrutacji preferowane będą osoby:</w:t>
      </w:r>
    </w:p>
    <w:p w14:paraId="408841FC" w14:textId="14654CAD" w:rsidR="00996496" w:rsidRPr="00996496" w:rsidRDefault="00996496" w:rsidP="00996496">
      <w:pPr>
        <w:pStyle w:val="Akapitzlist"/>
        <w:numPr>
          <w:ilvl w:val="0"/>
          <w:numId w:val="36"/>
        </w:numPr>
        <w:spacing w:line="276" w:lineRule="auto"/>
        <w:ind w:left="426"/>
        <w:rPr>
          <w:rFonts w:cs="Arial"/>
          <w:b/>
          <w:bCs/>
          <w:sz w:val="24"/>
          <w:szCs w:val="28"/>
          <w:lang w:eastAsia="x-none"/>
        </w:rPr>
      </w:pPr>
      <w:r w:rsidRPr="00996496">
        <w:rPr>
          <w:rFonts w:cs="Arial"/>
          <w:b/>
          <w:bCs/>
          <w:sz w:val="24"/>
          <w:szCs w:val="28"/>
          <w:lang w:eastAsia="x-none"/>
        </w:rPr>
        <w:t>doświadczające wielokrotnego wykluczenia,</w:t>
      </w:r>
    </w:p>
    <w:p w14:paraId="4658319F" w14:textId="0A7170EC" w:rsidR="00996496" w:rsidRPr="00996496" w:rsidRDefault="00996496" w:rsidP="00996496">
      <w:pPr>
        <w:pStyle w:val="Akapitzlist"/>
        <w:numPr>
          <w:ilvl w:val="0"/>
          <w:numId w:val="36"/>
        </w:numPr>
        <w:spacing w:line="276" w:lineRule="auto"/>
        <w:ind w:left="426"/>
        <w:rPr>
          <w:rFonts w:cs="Arial"/>
          <w:b/>
          <w:bCs/>
          <w:sz w:val="24"/>
          <w:szCs w:val="28"/>
          <w:lang w:eastAsia="x-none"/>
        </w:rPr>
      </w:pPr>
      <w:r w:rsidRPr="00996496">
        <w:rPr>
          <w:rFonts w:cs="Arial"/>
          <w:b/>
          <w:bCs/>
          <w:sz w:val="24"/>
          <w:szCs w:val="28"/>
          <w:lang w:eastAsia="x-none"/>
        </w:rPr>
        <w:t>o znacznym lub umiarkowanych stopniu niepełnosprawności (nie dotyczy ZAZ i WTZ);</w:t>
      </w:r>
    </w:p>
    <w:p w14:paraId="407468C5" w14:textId="774485CC" w:rsidR="00996496" w:rsidRPr="00996496" w:rsidRDefault="00996496" w:rsidP="00996496">
      <w:pPr>
        <w:pStyle w:val="Akapitzlist"/>
        <w:numPr>
          <w:ilvl w:val="0"/>
          <w:numId w:val="36"/>
        </w:numPr>
        <w:spacing w:line="276" w:lineRule="auto"/>
        <w:ind w:left="426"/>
        <w:rPr>
          <w:rFonts w:cs="Arial"/>
          <w:b/>
          <w:bCs/>
          <w:sz w:val="24"/>
          <w:szCs w:val="28"/>
          <w:lang w:eastAsia="x-none"/>
        </w:rPr>
      </w:pPr>
      <w:r w:rsidRPr="00996496">
        <w:rPr>
          <w:rFonts w:cs="Arial"/>
          <w:b/>
          <w:bCs/>
          <w:sz w:val="24"/>
          <w:szCs w:val="28"/>
          <w:lang w:eastAsia="x-none"/>
        </w:rPr>
        <w:t>z niepełnosprawnością sprzężoną, osoby z zaburzeniami psychicznymi, osoby z niepełnosprawnością intelektualną i osoby z całościowymi zaburzeniami rozwojowymi (w rozumieniu zgodnym z Międzynarodową Klasyfikacją Chorób i Problemów Zdrowotnych),</w:t>
      </w:r>
    </w:p>
    <w:p w14:paraId="4CE41665" w14:textId="39A76577" w:rsidR="00996496" w:rsidRPr="00996496" w:rsidRDefault="00996496" w:rsidP="00996496">
      <w:pPr>
        <w:pStyle w:val="Akapitzlist"/>
        <w:numPr>
          <w:ilvl w:val="0"/>
          <w:numId w:val="36"/>
        </w:numPr>
        <w:spacing w:line="276" w:lineRule="auto"/>
        <w:ind w:left="426"/>
        <w:rPr>
          <w:rFonts w:cs="Arial"/>
          <w:b/>
          <w:bCs/>
          <w:sz w:val="24"/>
          <w:szCs w:val="28"/>
          <w:lang w:eastAsia="x-none"/>
        </w:rPr>
      </w:pPr>
      <w:r w:rsidRPr="00996496">
        <w:rPr>
          <w:rFonts w:cs="Arial"/>
          <w:b/>
          <w:bCs/>
          <w:sz w:val="24"/>
          <w:szCs w:val="28"/>
          <w:lang w:eastAsia="x-none"/>
        </w:rPr>
        <w:t>korzystające z programu FE PŻ,</w:t>
      </w:r>
    </w:p>
    <w:p w14:paraId="653C0FCF" w14:textId="51B59947" w:rsidR="00996496" w:rsidRPr="00996496" w:rsidRDefault="00996496" w:rsidP="00996496">
      <w:pPr>
        <w:pStyle w:val="Akapitzlist"/>
        <w:numPr>
          <w:ilvl w:val="0"/>
          <w:numId w:val="36"/>
        </w:numPr>
        <w:spacing w:line="276" w:lineRule="auto"/>
        <w:ind w:left="426"/>
        <w:rPr>
          <w:rFonts w:cs="Arial"/>
          <w:b/>
          <w:bCs/>
          <w:sz w:val="24"/>
          <w:szCs w:val="28"/>
          <w:lang w:eastAsia="x-none"/>
        </w:rPr>
      </w:pPr>
      <w:r w:rsidRPr="00996496">
        <w:rPr>
          <w:rFonts w:cs="Arial"/>
          <w:b/>
          <w:bCs/>
          <w:sz w:val="24"/>
          <w:szCs w:val="28"/>
          <w:lang w:eastAsia="x-none"/>
        </w:rPr>
        <w:t>opuszczające placówki opieki instytucjonalnej,</w:t>
      </w:r>
    </w:p>
    <w:p w14:paraId="4C376059" w14:textId="1930EE15" w:rsidR="00996496" w:rsidRDefault="00996496" w:rsidP="00996496">
      <w:pPr>
        <w:pStyle w:val="Akapitzlist"/>
        <w:numPr>
          <w:ilvl w:val="0"/>
          <w:numId w:val="36"/>
        </w:numPr>
        <w:spacing w:line="276" w:lineRule="auto"/>
        <w:ind w:left="426"/>
        <w:rPr>
          <w:rFonts w:cs="Arial"/>
          <w:b/>
          <w:bCs/>
          <w:sz w:val="24"/>
          <w:szCs w:val="28"/>
          <w:lang w:eastAsia="x-none"/>
        </w:rPr>
      </w:pPr>
      <w:r w:rsidRPr="00996496">
        <w:rPr>
          <w:rFonts w:cs="Arial"/>
          <w:b/>
          <w:bCs/>
          <w:sz w:val="24"/>
          <w:szCs w:val="28"/>
          <w:lang w:eastAsia="x-none"/>
        </w:rPr>
        <w:t>osoby, które opuściły jednostki penitencjarne w terminie ostatnich 12 miesięcy.</w:t>
      </w:r>
    </w:p>
    <w:p w14:paraId="052A52EE" w14:textId="77777777" w:rsidR="00A868D2" w:rsidRDefault="00A868D2" w:rsidP="00A868D2">
      <w:pPr>
        <w:pStyle w:val="Akapitzlist"/>
        <w:spacing w:line="276" w:lineRule="auto"/>
        <w:ind w:left="426"/>
        <w:rPr>
          <w:rFonts w:cs="Arial"/>
          <w:b/>
          <w:bCs/>
          <w:sz w:val="24"/>
          <w:szCs w:val="28"/>
          <w:lang w:eastAsia="x-none"/>
        </w:rPr>
      </w:pPr>
    </w:p>
    <w:p w14:paraId="565339F1" w14:textId="77777777" w:rsidR="00996496" w:rsidRPr="00A868D2" w:rsidRDefault="00996496" w:rsidP="00996496">
      <w:pPr>
        <w:spacing w:line="276" w:lineRule="auto"/>
        <w:rPr>
          <w:rFonts w:ascii="Arial" w:hAnsi="Arial" w:cs="Arial"/>
        </w:rPr>
      </w:pPr>
      <w:r w:rsidRPr="00A868D2">
        <w:rPr>
          <w:rFonts w:ascii="Arial" w:hAnsi="Arial" w:cs="Arial"/>
        </w:rPr>
        <w:t>Kryterium ma na celu wsparcie osób najbardziej oddalonych od rynku pracy.</w:t>
      </w:r>
    </w:p>
    <w:p w14:paraId="51E2C783" w14:textId="77777777" w:rsidR="00996496" w:rsidRPr="00A868D2" w:rsidRDefault="00996496" w:rsidP="00996496">
      <w:pPr>
        <w:spacing w:line="276" w:lineRule="auto"/>
        <w:rPr>
          <w:rFonts w:ascii="Arial" w:hAnsi="Arial" w:cs="Arial"/>
        </w:rPr>
      </w:pPr>
      <w:r w:rsidRPr="00A868D2">
        <w:rPr>
          <w:rFonts w:ascii="Arial" w:hAnsi="Arial" w:cs="Arial"/>
        </w:rPr>
        <w:lastRenderedPageBreak/>
        <w:t>Kryterium wynika z zapisów Wytycznych dotyczących realizacji projektów z udziałem środków Europejskiego Funduszu Społecznego Plus w regionalnych programach na lata 2021–2027.</w:t>
      </w:r>
    </w:p>
    <w:p w14:paraId="040CDB30" w14:textId="77777777" w:rsidR="00996496" w:rsidRPr="00A868D2" w:rsidRDefault="00996496" w:rsidP="00996496">
      <w:pPr>
        <w:spacing w:line="276" w:lineRule="auto"/>
        <w:rPr>
          <w:rFonts w:ascii="Arial" w:hAnsi="Arial" w:cs="Arial"/>
        </w:rPr>
      </w:pPr>
      <w:r w:rsidRPr="00A868D2">
        <w:rPr>
          <w:rFonts w:ascii="Arial" w:hAnsi="Arial" w:cs="Arial"/>
        </w:rPr>
        <w:t>Weryfikacja spełnienia kryterium odbywać się będzie na podstawie zapisów wniosku o dofinansowanie.</w:t>
      </w:r>
    </w:p>
    <w:p w14:paraId="7C4177CE" w14:textId="77777777" w:rsidR="00996496" w:rsidRPr="00A868D2" w:rsidRDefault="00996496" w:rsidP="00996496">
      <w:pPr>
        <w:spacing w:line="276" w:lineRule="auto"/>
        <w:ind w:left="644" w:right="106"/>
        <w:rPr>
          <w:rFonts w:ascii="Arial" w:hAnsi="Arial" w:cs="Arial"/>
        </w:rPr>
      </w:pPr>
    </w:p>
    <w:p w14:paraId="769E22F4" w14:textId="77777777" w:rsidR="00996496" w:rsidRPr="00A868D2" w:rsidRDefault="00996496" w:rsidP="00996496">
      <w:pPr>
        <w:spacing w:line="276" w:lineRule="auto"/>
        <w:ind w:right="106"/>
        <w:rPr>
          <w:rFonts w:ascii="Arial" w:hAnsi="Arial" w:cs="Arial"/>
        </w:rPr>
      </w:pPr>
      <w:r w:rsidRPr="00A868D2">
        <w:rPr>
          <w:rFonts w:ascii="Arial" w:hAnsi="Arial" w:cs="Arial"/>
        </w:rPr>
        <w:t xml:space="preserve">ZASADY OCENY:  </w:t>
      </w:r>
    </w:p>
    <w:p w14:paraId="2BAFD411" w14:textId="77777777" w:rsidR="00996496" w:rsidRPr="00A868D2" w:rsidRDefault="00996496" w:rsidP="00996496">
      <w:pPr>
        <w:spacing w:line="276" w:lineRule="auto"/>
        <w:ind w:right="106"/>
        <w:rPr>
          <w:rFonts w:ascii="Arial" w:hAnsi="Arial" w:cs="Arial"/>
        </w:rPr>
      </w:pPr>
      <w:r w:rsidRPr="00A868D2">
        <w:rPr>
          <w:rFonts w:ascii="Arial" w:hAnsi="Arial" w:cs="Arial"/>
        </w:rPr>
        <w:t>Przyznana zostanie ocena: „TAK” albo „NIE” albo „DO POPRAWY”</w:t>
      </w:r>
    </w:p>
    <w:p w14:paraId="13675989" w14:textId="77777777" w:rsidR="00996496" w:rsidRPr="00A868D2" w:rsidRDefault="00996496" w:rsidP="00996496">
      <w:pPr>
        <w:spacing w:line="276" w:lineRule="auto"/>
        <w:rPr>
          <w:rFonts w:ascii="Arial" w:hAnsi="Arial" w:cs="Arial"/>
        </w:rPr>
      </w:pPr>
      <w:r w:rsidRPr="00A868D2">
        <w:rPr>
          <w:rFonts w:ascii="Arial" w:hAnsi="Arial" w:cs="Arial"/>
        </w:rPr>
        <w:t>Dopuszczalne jest wezwanie Wnioskodawcy do poprawy lub uzupełnienia wniosku na etapie negocjacji w celu potwierdzenia spełnienia kryterium (zgodnie z art. 55 ust. 1 ustawy wdrożeniowej).</w:t>
      </w:r>
    </w:p>
    <w:p w14:paraId="4A19777D" w14:textId="2F63F9C3" w:rsidR="00996496" w:rsidRDefault="00996496" w:rsidP="00996496">
      <w:pPr>
        <w:spacing w:line="276" w:lineRule="auto"/>
        <w:rPr>
          <w:rFonts w:ascii="Arial" w:hAnsi="Arial" w:cs="Arial"/>
        </w:rPr>
      </w:pPr>
      <w:r w:rsidRPr="00A868D2">
        <w:rPr>
          <w:rFonts w:ascii="Arial" w:hAnsi="Arial" w:cs="Arial"/>
        </w:rPr>
        <w:t>Niespełnienie kryterium skutkuje odrzuceniem wniosku</w:t>
      </w:r>
      <w:r w:rsidR="00A868D2">
        <w:rPr>
          <w:rFonts w:ascii="Arial" w:hAnsi="Arial" w:cs="Arial"/>
        </w:rPr>
        <w:t>.</w:t>
      </w:r>
    </w:p>
    <w:p w14:paraId="297172B3" w14:textId="77777777" w:rsidR="00A868D2" w:rsidRPr="00A868D2" w:rsidRDefault="00A868D2" w:rsidP="00996496">
      <w:pPr>
        <w:spacing w:line="276" w:lineRule="auto"/>
        <w:rPr>
          <w:rFonts w:ascii="Arial" w:hAnsi="Arial" w:cs="Arial"/>
        </w:rPr>
      </w:pPr>
    </w:p>
    <w:p w14:paraId="21B1DABD" w14:textId="070695AC" w:rsidR="00996496" w:rsidRPr="00A868D2" w:rsidRDefault="00A868D2" w:rsidP="0083037F">
      <w:pPr>
        <w:numPr>
          <w:ilvl w:val="0"/>
          <w:numId w:val="29"/>
        </w:numPr>
        <w:spacing w:line="276" w:lineRule="auto"/>
        <w:ind w:left="426"/>
        <w:rPr>
          <w:rFonts w:ascii="Arial" w:hAnsi="Arial" w:cs="Arial"/>
          <w:b/>
          <w:bCs/>
          <w:szCs w:val="28"/>
          <w:lang w:val="x-none" w:eastAsia="x-none"/>
        </w:rPr>
      </w:pPr>
      <w:bookmarkStart w:id="347" w:name="_Hlk134435671"/>
      <w:r w:rsidRPr="00A868D2">
        <w:rPr>
          <w:rFonts w:ascii="Arial" w:hAnsi="Arial" w:cs="Arial"/>
          <w:b/>
          <w:bCs/>
          <w:szCs w:val="28"/>
          <w:lang w:val="x-none" w:eastAsia="x-none"/>
        </w:rPr>
        <w:t>Dofinansowanie może uzyskać wyłącznie KIS lub CIS posiadający wpis do rejestru KIS/CIS wojewody</w:t>
      </w:r>
      <w:r>
        <w:rPr>
          <w:rFonts w:ascii="Arial" w:hAnsi="Arial" w:cs="Arial"/>
          <w:b/>
          <w:bCs/>
          <w:szCs w:val="28"/>
          <w:lang w:eastAsia="x-none"/>
        </w:rPr>
        <w:t>.</w:t>
      </w:r>
    </w:p>
    <w:p w14:paraId="22A89E42" w14:textId="39CC1B59" w:rsidR="00A868D2" w:rsidRDefault="00A868D2" w:rsidP="00A868D2">
      <w:pPr>
        <w:spacing w:line="276" w:lineRule="auto"/>
        <w:ind w:left="426"/>
        <w:rPr>
          <w:rFonts w:ascii="Arial" w:hAnsi="Arial" w:cs="Arial"/>
          <w:b/>
          <w:bCs/>
          <w:szCs w:val="28"/>
          <w:lang w:eastAsia="x-none"/>
        </w:rPr>
      </w:pPr>
    </w:p>
    <w:p w14:paraId="0EC3E5FC" w14:textId="77777777" w:rsidR="00A868D2" w:rsidRPr="00FE13F4" w:rsidRDefault="00A868D2" w:rsidP="00A868D2">
      <w:pPr>
        <w:spacing w:line="276" w:lineRule="auto"/>
        <w:ind w:right="57"/>
        <w:rPr>
          <w:rFonts w:ascii="Arial" w:hAnsi="Arial" w:cs="Arial"/>
        </w:rPr>
      </w:pPr>
      <w:r w:rsidRPr="00FE13F4">
        <w:rPr>
          <w:rFonts w:ascii="Arial" w:hAnsi="Arial" w:cs="Arial"/>
        </w:rPr>
        <w:t>Kryterium ma na celu zapewnienie finansowania podmiotom, które zgodnie z przepisami prawa muszą uzyskać wpis do rejestru wojewody i spełnić warunki wynikające z ustawy o zatrudnieniu socjalnym.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w:t>
      </w:r>
    </w:p>
    <w:p w14:paraId="0C5AB523" w14:textId="77777777" w:rsidR="00A868D2" w:rsidRPr="00FE13F4" w:rsidRDefault="00A868D2" w:rsidP="00A868D2">
      <w:pPr>
        <w:spacing w:line="276" w:lineRule="auto"/>
        <w:ind w:right="57"/>
        <w:rPr>
          <w:rFonts w:ascii="Arial" w:hAnsi="Arial" w:cs="Arial"/>
        </w:rPr>
      </w:pPr>
      <w:r w:rsidRPr="00FE13F4">
        <w:rPr>
          <w:rFonts w:ascii="Arial" w:hAnsi="Arial" w:cs="Arial"/>
          <w:lang w:eastAsia="en-US"/>
        </w:rPr>
        <w:t>Weryfikacja spełnienia kryterium odbywać się będzie na podstawie zapisów wniosku o dofinansowanie.</w:t>
      </w:r>
    </w:p>
    <w:p w14:paraId="0EE3C939" w14:textId="77777777" w:rsidR="00A868D2" w:rsidRPr="00FE13F4" w:rsidRDefault="00A868D2" w:rsidP="00A868D2">
      <w:pPr>
        <w:spacing w:line="276" w:lineRule="auto"/>
        <w:ind w:right="106"/>
        <w:rPr>
          <w:rFonts w:ascii="Arial" w:eastAsia="Calibri" w:hAnsi="Arial" w:cs="Arial"/>
          <w:color w:val="000000"/>
        </w:rPr>
      </w:pPr>
    </w:p>
    <w:p w14:paraId="53AB4A73" w14:textId="77777777" w:rsidR="00A868D2" w:rsidRPr="00FE13F4" w:rsidRDefault="00A868D2" w:rsidP="00A868D2">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6D540733" w14:textId="77777777" w:rsidR="00A868D2" w:rsidRPr="00FE13F4" w:rsidRDefault="00A868D2" w:rsidP="00A868D2">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„TAK” albo „NIE</w:t>
      </w:r>
      <w:r w:rsidRPr="00FE13F4">
        <w:rPr>
          <w:rFonts w:ascii="Arial" w:eastAsia="Calibri" w:hAnsi="Arial" w:cs="Arial"/>
        </w:rPr>
        <w:t>” albo „NIE DOTYCZY” albo „DO POPRAWY”</w:t>
      </w:r>
    </w:p>
    <w:p w14:paraId="0D9DE876" w14:textId="57206B8E" w:rsidR="00A868D2" w:rsidRDefault="00A868D2" w:rsidP="00A868D2">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6420936" w14:textId="2D6A658B" w:rsidR="00A868D2" w:rsidRDefault="00A868D2" w:rsidP="00A868D2">
      <w:pPr>
        <w:spacing w:line="276" w:lineRule="auto"/>
        <w:rPr>
          <w:rFonts w:ascii="Arial" w:eastAsia="Calibri" w:hAnsi="Arial" w:cs="Arial"/>
          <w:color w:val="000000"/>
        </w:rPr>
      </w:pPr>
      <w:r w:rsidRPr="00FE13F4">
        <w:rPr>
          <w:rFonts w:ascii="Arial" w:eastAsia="Calibri" w:hAnsi="Arial" w:cs="Arial"/>
          <w:color w:val="000000"/>
        </w:rPr>
        <w:t>Niespełnienie kryterium skutkuje odrzuceniem wniosku</w:t>
      </w:r>
      <w:r>
        <w:rPr>
          <w:rFonts w:ascii="Arial" w:eastAsia="Calibri" w:hAnsi="Arial" w:cs="Arial"/>
          <w:color w:val="000000"/>
        </w:rPr>
        <w:t>.</w:t>
      </w:r>
    </w:p>
    <w:p w14:paraId="65C6452F" w14:textId="77777777" w:rsidR="00A868D2" w:rsidRPr="00996496" w:rsidRDefault="00A868D2" w:rsidP="00A868D2">
      <w:pPr>
        <w:spacing w:line="276" w:lineRule="auto"/>
        <w:ind w:left="426"/>
        <w:rPr>
          <w:rFonts w:ascii="Arial" w:hAnsi="Arial" w:cs="Arial"/>
          <w:b/>
          <w:bCs/>
          <w:szCs w:val="28"/>
          <w:lang w:val="x-none" w:eastAsia="x-none"/>
        </w:rPr>
      </w:pPr>
    </w:p>
    <w:p w14:paraId="1363FC4C" w14:textId="3BB8B408" w:rsidR="00996496" w:rsidRPr="00A868D2" w:rsidRDefault="00A868D2" w:rsidP="0083037F">
      <w:pPr>
        <w:numPr>
          <w:ilvl w:val="0"/>
          <w:numId w:val="29"/>
        </w:numPr>
        <w:spacing w:line="276" w:lineRule="auto"/>
        <w:ind w:left="426"/>
        <w:rPr>
          <w:rFonts w:ascii="Arial" w:hAnsi="Arial" w:cs="Arial"/>
          <w:b/>
          <w:bCs/>
          <w:szCs w:val="28"/>
          <w:lang w:val="x-none" w:eastAsia="x-none"/>
        </w:rPr>
      </w:pPr>
      <w:r w:rsidRPr="00516C40">
        <w:rPr>
          <w:rFonts w:ascii="Arial" w:hAnsi="Arial" w:cs="Arial"/>
          <w:b/>
          <w:bCs/>
          <w:szCs w:val="28"/>
          <w:lang w:val="x-none" w:eastAsia="x-none"/>
        </w:rPr>
        <w:t>Dofinansowanie może uzyskać wyłącznie ZAZ lub WTZ posiadający wpis do rejestru ZAZ/WTZ wojewody.</w:t>
      </w:r>
    </w:p>
    <w:p w14:paraId="6A1A1740" w14:textId="05FAD648" w:rsidR="00A868D2" w:rsidRDefault="00A868D2" w:rsidP="00A868D2">
      <w:pPr>
        <w:spacing w:line="276" w:lineRule="auto"/>
        <w:ind w:left="426"/>
        <w:rPr>
          <w:rFonts w:ascii="Arial" w:hAnsi="Arial" w:cs="Arial"/>
          <w:b/>
          <w:bCs/>
          <w:szCs w:val="28"/>
          <w:lang w:eastAsia="x-none"/>
        </w:rPr>
      </w:pPr>
    </w:p>
    <w:p w14:paraId="1DCDFA7A" w14:textId="77777777" w:rsidR="00A868D2" w:rsidRPr="00FE13F4" w:rsidRDefault="00A868D2" w:rsidP="00A868D2">
      <w:pPr>
        <w:spacing w:line="276" w:lineRule="auto"/>
        <w:ind w:right="57"/>
        <w:rPr>
          <w:rFonts w:ascii="Arial" w:hAnsi="Arial" w:cs="Arial"/>
        </w:rPr>
      </w:pPr>
      <w:r w:rsidRPr="00FE13F4">
        <w:rPr>
          <w:rFonts w:ascii="Arial" w:hAnsi="Arial" w:cs="Arial"/>
        </w:rPr>
        <w:t xml:space="preserve">Kryterium ma na celu zapewnienie finansowania podmiotom, które zgodnie z przepisami prawa muszą uzyskać wpis do rejestru wojewody i spełnić warunki wynikające z ustawy o rehabilitacji zawodowej i społecznej oraz zatrudnianiu osób niepełnosprawnych.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  </w:t>
      </w:r>
    </w:p>
    <w:p w14:paraId="020EE780" w14:textId="77777777" w:rsidR="00A868D2" w:rsidRPr="00FE13F4" w:rsidRDefault="00A868D2" w:rsidP="00A868D2">
      <w:pPr>
        <w:spacing w:line="276"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projektu. </w:t>
      </w:r>
    </w:p>
    <w:p w14:paraId="10D3D06D" w14:textId="77777777" w:rsidR="00A868D2" w:rsidRPr="00FE13F4" w:rsidRDefault="00A868D2" w:rsidP="00A868D2">
      <w:pPr>
        <w:spacing w:line="276" w:lineRule="auto"/>
        <w:ind w:right="106"/>
        <w:rPr>
          <w:rFonts w:ascii="Arial" w:eastAsia="Calibri" w:hAnsi="Arial" w:cs="Arial"/>
        </w:rPr>
      </w:pPr>
    </w:p>
    <w:p w14:paraId="28EF9E8C" w14:textId="77777777" w:rsidR="00A868D2" w:rsidRPr="00FE13F4" w:rsidRDefault="00A868D2" w:rsidP="00A868D2">
      <w:pPr>
        <w:spacing w:line="276" w:lineRule="auto"/>
        <w:ind w:right="106"/>
        <w:rPr>
          <w:rFonts w:ascii="Arial" w:eastAsia="Calibri" w:hAnsi="Arial" w:cs="Arial"/>
        </w:rPr>
      </w:pPr>
      <w:r w:rsidRPr="00FE13F4">
        <w:rPr>
          <w:rFonts w:ascii="Arial" w:eastAsia="Calibri" w:hAnsi="Arial" w:cs="Arial"/>
        </w:rPr>
        <w:t xml:space="preserve">ZASADY OCENY:  </w:t>
      </w:r>
    </w:p>
    <w:p w14:paraId="0BA22D24" w14:textId="77777777" w:rsidR="00A868D2" w:rsidRPr="00FE13F4" w:rsidRDefault="00A868D2" w:rsidP="00A868D2">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67AA6E1B" w14:textId="77777777" w:rsidR="00A868D2" w:rsidRPr="00FE13F4" w:rsidRDefault="00A868D2" w:rsidP="00A868D2">
      <w:pPr>
        <w:spacing w:line="276" w:lineRule="auto"/>
        <w:rPr>
          <w:rFonts w:ascii="Arial" w:hAnsi="Arial" w:cs="Arial"/>
        </w:rPr>
      </w:pPr>
      <w:r w:rsidRPr="00FE13F4">
        <w:rPr>
          <w:rFonts w:ascii="Arial" w:hAnsi="Arial" w:cs="Arial"/>
        </w:rPr>
        <w:lastRenderedPageBreak/>
        <w:t>Dopuszczalne jest wezwanie Wnioskodawcy do poprawy lub uzupełnienia wniosku na etapie negocjacji w celu potwierdzenia spełnienia kryterium (zgodnie z art. 55 ust. 1 ustawy wdrożeniowej).</w:t>
      </w:r>
    </w:p>
    <w:p w14:paraId="02FB4E71" w14:textId="3BAF57C5" w:rsidR="00A868D2" w:rsidRDefault="00A868D2" w:rsidP="00A868D2">
      <w:pPr>
        <w:spacing w:line="276" w:lineRule="auto"/>
        <w:rPr>
          <w:rFonts w:ascii="Arial" w:eastAsia="Calibri" w:hAnsi="Arial" w:cs="Arial"/>
        </w:rPr>
      </w:pPr>
      <w:r w:rsidRPr="00FE13F4">
        <w:rPr>
          <w:rFonts w:ascii="Arial" w:eastAsia="Calibri" w:hAnsi="Arial" w:cs="Arial"/>
        </w:rPr>
        <w:t>Niespełnienie kryterium skutkuje odrzuceniem wniosku</w:t>
      </w:r>
      <w:r>
        <w:rPr>
          <w:rFonts w:ascii="Arial" w:eastAsia="Calibri" w:hAnsi="Arial" w:cs="Arial"/>
        </w:rPr>
        <w:t>.</w:t>
      </w:r>
    </w:p>
    <w:p w14:paraId="50C6F802" w14:textId="77777777" w:rsidR="00A868D2" w:rsidRPr="00996496" w:rsidRDefault="00A868D2" w:rsidP="00A868D2">
      <w:pPr>
        <w:spacing w:line="276" w:lineRule="auto"/>
        <w:rPr>
          <w:rFonts w:ascii="Arial" w:hAnsi="Arial" w:cs="Arial"/>
          <w:b/>
          <w:bCs/>
          <w:szCs w:val="28"/>
          <w:lang w:val="x-none" w:eastAsia="x-none"/>
        </w:rPr>
      </w:pPr>
    </w:p>
    <w:p w14:paraId="0F28BE06" w14:textId="15C0A8BF" w:rsidR="00996496" w:rsidRPr="00A868D2" w:rsidRDefault="00A868D2" w:rsidP="0083037F">
      <w:pPr>
        <w:numPr>
          <w:ilvl w:val="0"/>
          <w:numId w:val="29"/>
        </w:numPr>
        <w:spacing w:line="276" w:lineRule="auto"/>
        <w:ind w:left="426"/>
        <w:rPr>
          <w:rFonts w:ascii="Arial" w:hAnsi="Arial" w:cs="Arial"/>
          <w:b/>
          <w:bCs/>
          <w:szCs w:val="28"/>
          <w:lang w:val="x-none" w:eastAsia="x-none"/>
        </w:rPr>
      </w:pPr>
      <w:r w:rsidRPr="00516C40">
        <w:rPr>
          <w:rFonts w:ascii="Arial" w:hAnsi="Arial" w:cs="Arial"/>
          <w:b/>
          <w:bCs/>
          <w:szCs w:val="28"/>
          <w:lang w:val="x-none" w:eastAsia="x-none"/>
        </w:rPr>
        <w:t>W przypadku finansowania reintegracji społeczno-zawodowej w ZAZ co najmniej 5% uczestników projektu wejdzie na otwarty rynek pracy lub zarejestruje się w urzędzie pracy.</w:t>
      </w:r>
    </w:p>
    <w:p w14:paraId="1B165D6A" w14:textId="440A5D8F" w:rsidR="00A868D2" w:rsidRDefault="00A868D2" w:rsidP="00A868D2">
      <w:pPr>
        <w:spacing w:line="276" w:lineRule="auto"/>
        <w:ind w:left="426"/>
        <w:rPr>
          <w:rFonts w:ascii="Arial" w:hAnsi="Arial" w:cs="Arial"/>
          <w:sz w:val="28"/>
          <w:szCs w:val="28"/>
        </w:rPr>
      </w:pPr>
    </w:p>
    <w:p w14:paraId="3DDDD914" w14:textId="77777777" w:rsidR="00A868D2" w:rsidRPr="00FE13F4" w:rsidRDefault="00A868D2" w:rsidP="00A868D2">
      <w:pPr>
        <w:spacing w:line="276" w:lineRule="auto"/>
        <w:ind w:right="57"/>
        <w:rPr>
          <w:rFonts w:ascii="Arial" w:hAnsi="Arial" w:cs="Arial"/>
        </w:rPr>
      </w:pPr>
      <w:r w:rsidRPr="00FE13F4">
        <w:rPr>
          <w:rFonts w:ascii="Arial" w:hAnsi="Arial" w:cs="Arial"/>
        </w:rPr>
        <w:t xml:space="preserve">Kryterium </w:t>
      </w:r>
      <w:r w:rsidRPr="00C41174">
        <w:rPr>
          <w:rFonts w:ascii="Arial" w:hAnsi="Arial" w:cs="Arial"/>
        </w:rPr>
        <w:t xml:space="preserve">wynika z zapisów programu regionalnego Fundusze Europejskie dla Podkarpacia 2021-2027 oraz </w:t>
      </w:r>
      <w:r w:rsidRPr="00FE13F4">
        <w:rPr>
          <w:rFonts w:ascii="Arial" w:hAnsi="Arial" w:cs="Arial"/>
        </w:rPr>
        <w:t xml:space="preserve">ma na celu zwiększenie udziału osób z niepełnosprawnością w otwartym rynku pracy. </w:t>
      </w:r>
    </w:p>
    <w:p w14:paraId="02DDB8C0" w14:textId="77777777" w:rsidR="00A868D2" w:rsidRPr="00FE13F4" w:rsidRDefault="00A868D2" w:rsidP="00A868D2">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na otwartym rynku pracy lub zarejestrowały się w urzędzie pracy po zakończeniu pracy w ZAZ.</w:t>
      </w:r>
    </w:p>
    <w:p w14:paraId="0F05411F" w14:textId="77777777" w:rsidR="00A868D2" w:rsidRPr="00FE13F4" w:rsidRDefault="00A868D2" w:rsidP="00A868D2">
      <w:pPr>
        <w:spacing w:line="276" w:lineRule="auto"/>
        <w:ind w:right="106"/>
        <w:rPr>
          <w:rFonts w:ascii="Arial" w:eastAsia="Calibri" w:hAnsi="Arial" w:cs="Arial"/>
          <w:color w:val="000000"/>
        </w:rPr>
      </w:pPr>
    </w:p>
    <w:p w14:paraId="579FEB8C" w14:textId="77777777" w:rsidR="00A868D2" w:rsidRPr="00FE13F4" w:rsidRDefault="00A868D2" w:rsidP="00A868D2">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2D1C4DED" w14:textId="77777777" w:rsidR="00A868D2" w:rsidRPr="00FE13F4" w:rsidRDefault="00A868D2" w:rsidP="00A868D2">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„TAK” albo „NIE</w:t>
      </w:r>
      <w:r w:rsidRPr="00FE13F4">
        <w:rPr>
          <w:rFonts w:ascii="Arial" w:eastAsia="Calibri" w:hAnsi="Arial" w:cs="Arial"/>
        </w:rPr>
        <w:t>” albo „NIE DOTYCZY” albo „DO POPRAWY”</w:t>
      </w:r>
    </w:p>
    <w:p w14:paraId="31E63E70" w14:textId="77777777" w:rsidR="00A868D2" w:rsidRPr="00FE13F4" w:rsidRDefault="00A868D2" w:rsidP="00A868D2">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5CB41DAD" w14:textId="43F33AC9" w:rsidR="00A868D2" w:rsidRDefault="00A868D2" w:rsidP="00A868D2">
      <w:pPr>
        <w:spacing w:line="276" w:lineRule="auto"/>
        <w:rPr>
          <w:rFonts w:ascii="Arial" w:eastAsia="Calibri" w:hAnsi="Arial" w:cs="Arial"/>
          <w:color w:val="000000"/>
        </w:rPr>
      </w:pPr>
      <w:r w:rsidRPr="00FE13F4">
        <w:rPr>
          <w:rFonts w:ascii="Arial" w:eastAsia="Calibri" w:hAnsi="Arial" w:cs="Arial"/>
          <w:color w:val="000000"/>
        </w:rPr>
        <w:t>Niespełnienie kryterium skutkuje odrzuceniem wniosku</w:t>
      </w:r>
      <w:r>
        <w:rPr>
          <w:rFonts w:ascii="Arial" w:eastAsia="Calibri" w:hAnsi="Arial" w:cs="Arial"/>
          <w:color w:val="000000"/>
        </w:rPr>
        <w:t>.</w:t>
      </w:r>
    </w:p>
    <w:p w14:paraId="6523132C" w14:textId="77777777" w:rsidR="00A868D2" w:rsidRPr="00996496" w:rsidRDefault="00A868D2" w:rsidP="00A868D2">
      <w:pPr>
        <w:spacing w:line="276" w:lineRule="auto"/>
        <w:rPr>
          <w:rFonts w:ascii="Arial" w:hAnsi="Arial" w:cs="Arial"/>
          <w:b/>
          <w:bCs/>
          <w:szCs w:val="28"/>
          <w:lang w:val="x-none" w:eastAsia="x-none"/>
        </w:rPr>
      </w:pPr>
    </w:p>
    <w:p w14:paraId="6387263F" w14:textId="51352AC0" w:rsidR="00996496" w:rsidRPr="00A868D2" w:rsidRDefault="00A868D2" w:rsidP="0083037F">
      <w:pPr>
        <w:numPr>
          <w:ilvl w:val="0"/>
          <w:numId w:val="29"/>
        </w:numPr>
        <w:spacing w:line="276" w:lineRule="auto"/>
        <w:ind w:left="426"/>
        <w:rPr>
          <w:rFonts w:ascii="Arial" w:hAnsi="Arial" w:cs="Arial"/>
          <w:b/>
          <w:bCs/>
          <w:szCs w:val="28"/>
          <w:lang w:val="x-none" w:eastAsia="x-none"/>
        </w:rPr>
      </w:pPr>
      <w:r w:rsidRPr="00516C40">
        <w:rPr>
          <w:rFonts w:ascii="Arial" w:hAnsi="Arial" w:cs="Arial"/>
          <w:b/>
          <w:bCs/>
          <w:szCs w:val="28"/>
          <w:lang w:val="x-none" w:eastAsia="x-none"/>
        </w:rPr>
        <w:t>W przypadku finansowania reintegracji społeczno-zawodowej w WTZ co najmniej 5% uczestników projektu uzyska zatrudnienie w ZAZ, na otwartym rynku pracy lub zarejestruje się w urzędzie pracy.</w:t>
      </w:r>
    </w:p>
    <w:p w14:paraId="7FB5FB5C" w14:textId="0379030B" w:rsidR="00A868D2" w:rsidRDefault="00A868D2" w:rsidP="00A868D2">
      <w:pPr>
        <w:spacing w:line="276" w:lineRule="auto"/>
        <w:ind w:left="426"/>
        <w:rPr>
          <w:rFonts w:ascii="Arial" w:hAnsi="Arial" w:cs="Arial"/>
          <w:sz w:val="28"/>
          <w:szCs w:val="28"/>
        </w:rPr>
      </w:pPr>
    </w:p>
    <w:p w14:paraId="2CDA1144" w14:textId="77777777" w:rsidR="00A868D2" w:rsidRPr="00FE13F4" w:rsidRDefault="00A868D2" w:rsidP="00A868D2">
      <w:pPr>
        <w:spacing w:line="276" w:lineRule="auto"/>
        <w:ind w:right="57"/>
        <w:rPr>
          <w:rFonts w:ascii="Arial" w:hAnsi="Arial" w:cs="Arial"/>
        </w:rPr>
      </w:pPr>
      <w:r w:rsidRPr="00FE13F4">
        <w:rPr>
          <w:rFonts w:ascii="Arial" w:hAnsi="Arial" w:cs="Arial"/>
        </w:rPr>
        <w:t xml:space="preserve">Kryterium </w:t>
      </w:r>
      <w:r w:rsidRPr="00C41174">
        <w:rPr>
          <w:rFonts w:ascii="Arial" w:hAnsi="Arial" w:cs="Arial"/>
        </w:rPr>
        <w:t xml:space="preserve">wynika z zapisów programu regionalnego Fundusze Europejskie dla Podkarpacia 2021-2027 oraz </w:t>
      </w:r>
      <w:r w:rsidRPr="00FE13F4">
        <w:rPr>
          <w:rFonts w:ascii="Arial" w:hAnsi="Arial" w:cs="Arial"/>
        </w:rPr>
        <w:t xml:space="preserve">ma na celu zobowiązanie WTZ do planowania ścieżki wsparcia w sposób umożliwiający bardziej skuteczną aktywizację zawodową w celu przejścia do ZAZ lub uzyskania zatrudnienia na otwartym rynku pracy. </w:t>
      </w:r>
    </w:p>
    <w:p w14:paraId="44D53B97" w14:textId="77777777" w:rsidR="00A868D2" w:rsidRPr="00FE13F4" w:rsidRDefault="00A868D2" w:rsidP="00A868D2">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w ZAZ, na otwartym rynku pracy lub zarejestrowały się w urzędzie pracy po zakończeniu uczestnictwa w WTZ.</w:t>
      </w:r>
    </w:p>
    <w:p w14:paraId="435BDA2F" w14:textId="77777777" w:rsidR="00A868D2" w:rsidRPr="00FE13F4" w:rsidRDefault="00A868D2" w:rsidP="00A868D2">
      <w:pPr>
        <w:spacing w:line="276" w:lineRule="auto"/>
        <w:ind w:right="106"/>
        <w:rPr>
          <w:rFonts w:ascii="Arial" w:eastAsia="Calibri" w:hAnsi="Arial" w:cs="Arial"/>
        </w:rPr>
      </w:pPr>
    </w:p>
    <w:p w14:paraId="35CE1E1B" w14:textId="77777777" w:rsidR="00A868D2" w:rsidRPr="00FE13F4" w:rsidRDefault="00A868D2" w:rsidP="00A868D2">
      <w:pPr>
        <w:spacing w:line="276" w:lineRule="auto"/>
        <w:ind w:right="106"/>
        <w:rPr>
          <w:rFonts w:ascii="Arial" w:eastAsia="Calibri" w:hAnsi="Arial" w:cs="Arial"/>
        </w:rPr>
      </w:pPr>
      <w:r w:rsidRPr="00FE13F4">
        <w:rPr>
          <w:rFonts w:ascii="Arial" w:eastAsia="Calibri" w:hAnsi="Arial" w:cs="Arial"/>
        </w:rPr>
        <w:t xml:space="preserve">ZASADY OCENY:  </w:t>
      </w:r>
    </w:p>
    <w:p w14:paraId="3F65D444" w14:textId="77777777" w:rsidR="00A868D2" w:rsidRPr="00FE13F4" w:rsidRDefault="00A868D2" w:rsidP="00A868D2">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408D021B" w14:textId="77777777" w:rsidR="00A868D2" w:rsidRPr="00FE13F4" w:rsidRDefault="00A868D2" w:rsidP="00A868D2">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547671F8" w14:textId="6011871C" w:rsidR="00A868D2" w:rsidRDefault="00A868D2" w:rsidP="00A868D2">
      <w:pPr>
        <w:spacing w:line="276" w:lineRule="auto"/>
        <w:rPr>
          <w:rFonts w:ascii="Arial" w:eastAsia="Calibri" w:hAnsi="Arial" w:cs="Arial"/>
        </w:rPr>
      </w:pPr>
      <w:r w:rsidRPr="00FE13F4">
        <w:rPr>
          <w:rFonts w:ascii="Arial" w:eastAsia="Calibri" w:hAnsi="Arial" w:cs="Arial"/>
        </w:rPr>
        <w:t>Niespełnienie kryterium skutkuje odrzuceniem wniosku</w:t>
      </w:r>
      <w:r>
        <w:rPr>
          <w:rFonts w:ascii="Arial" w:eastAsia="Calibri" w:hAnsi="Arial" w:cs="Arial"/>
        </w:rPr>
        <w:t>.</w:t>
      </w:r>
    </w:p>
    <w:p w14:paraId="1B791A63" w14:textId="77777777" w:rsidR="00A868D2" w:rsidRPr="00996496" w:rsidRDefault="00A868D2" w:rsidP="00A868D2">
      <w:pPr>
        <w:spacing w:line="276" w:lineRule="auto"/>
        <w:rPr>
          <w:rFonts w:ascii="Arial" w:hAnsi="Arial" w:cs="Arial"/>
          <w:b/>
          <w:bCs/>
          <w:szCs w:val="28"/>
          <w:lang w:val="x-none" w:eastAsia="x-none"/>
        </w:rPr>
      </w:pPr>
    </w:p>
    <w:p w14:paraId="431FDA35" w14:textId="44F43958" w:rsidR="00996496" w:rsidRPr="00516C40" w:rsidRDefault="00A868D2" w:rsidP="0083037F">
      <w:pPr>
        <w:numPr>
          <w:ilvl w:val="0"/>
          <w:numId w:val="29"/>
        </w:numPr>
        <w:spacing w:line="276" w:lineRule="auto"/>
        <w:ind w:left="426"/>
        <w:rPr>
          <w:lang w:val="x-none" w:eastAsia="x-none"/>
        </w:rPr>
      </w:pPr>
      <w:r w:rsidRPr="00516C40">
        <w:rPr>
          <w:b/>
          <w:bCs/>
          <w:lang w:val="x-none" w:eastAsia="x-none"/>
        </w:rPr>
        <w:t>Wsparcie uczestnika w ramach WTZ i ZAZ trwa w ramach projektu nie dłużej niż dwa lata.</w:t>
      </w:r>
    </w:p>
    <w:p w14:paraId="6848BB0F" w14:textId="493D2356" w:rsidR="00A868D2" w:rsidRDefault="00A868D2" w:rsidP="00A868D2">
      <w:pPr>
        <w:spacing w:line="276" w:lineRule="auto"/>
        <w:ind w:left="426"/>
        <w:rPr>
          <w:rStyle w:val="markedcontent"/>
          <w:rFonts w:ascii="Arial" w:hAnsi="Arial" w:cs="Arial"/>
          <w:sz w:val="28"/>
          <w:szCs w:val="28"/>
        </w:rPr>
      </w:pPr>
    </w:p>
    <w:p w14:paraId="414E0183" w14:textId="77777777" w:rsidR="00A868D2" w:rsidRPr="00FE13F4" w:rsidRDefault="00A868D2" w:rsidP="00A868D2">
      <w:pPr>
        <w:spacing w:line="276" w:lineRule="auto"/>
        <w:ind w:right="57"/>
        <w:rPr>
          <w:rFonts w:ascii="Arial" w:hAnsi="Arial" w:cs="Arial"/>
        </w:rPr>
      </w:pPr>
      <w:r w:rsidRPr="00FE13F4">
        <w:rPr>
          <w:rFonts w:ascii="Arial" w:hAnsi="Arial" w:cs="Arial"/>
        </w:rPr>
        <w:t xml:space="preserve">Kryterium wynika z zapisów programu regionalnego Fundusze Europejskie dla Podkarpacia 2021-2027. </w:t>
      </w:r>
    </w:p>
    <w:p w14:paraId="689CC35F" w14:textId="77777777" w:rsidR="00A868D2" w:rsidRPr="00FE13F4" w:rsidRDefault="00A868D2" w:rsidP="00A868D2">
      <w:pPr>
        <w:spacing w:line="276" w:lineRule="auto"/>
        <w:ind w:right="106"/>
        <w:rPr>
          <w:rFonts w:ascii="Arial" w:hAnsi="Arial" w:cs="Arial"/>
        </w:rPr>
      </w:pPr>
      <w:r w:rsidRPr="00FE13F4">
        <w:rPr>
          <w:rFonts w:ascii="Arial" w:hAnsi="Arial" w:cs="Arial"/>
          <w:lang w:eastAsia="en-US"/>
        </w:rPr>
        <w:lastRenderedPageBreak/>
        <w:t>Weryfikacja spełnienia kryterium odbywać się będzie na podstawie zapisów wniosku o dofinansowanie projektu. Wnioskodawca ma obowiązek określić maksymalny czas aktywizacji społeczno-zawodowej w ramach w/w podmiotów reintegracji uczestnika finansowanej w ramach projektu.</w:t>
      </w:r>
    </w:p>
    <w:p w14:paraId="610009F9" w14:textId="77777777" w:rsidR="00A868D2" w:rsidRPr="00FE13F4" w:rsidRDefault="00A868D2" w:rsidP="00A868D2">
      <w:pPr>
        <w:spacing w:line="276" w:lineRule="auto"/>
        <w:ind w:right="106"/>
        <w:rPr>
          <w:rFonts w:ascii="Arial" w:eastAsia="Calibri" w:hAnsi="Arial" w:cs="Arial"/>
        </w:rPr>
      </w:pPr>
    </w:p>
    <w:p w14:paraId="598B75F7" w14:textId="77777777" w:rsidR="00A868D2" w:rsidRPr="00FE13F4" w:rsidRDefault="00A868D2" w:rsidP="00A868D2">
      <w:pPr>
        <w:spacing w:line="276" w:lineRule="auto"/>
        <w:ind w:right="106"/>
        <w:rPr>
          <w:rFonts w:ascii="Arial" w:eastAsia="Calibri" w:hAnsi="Arial" w:cs="Arial"/>
        </w:rPr>
      </w:pPr>
      <w:r w:rsidRPr="00FE13F4">
        <w:rPr>
          <w:rFonts w:ascii="Arial" w:eastAsia="Calibri" w:hAnsi="Arial" w:cs="Arial"/>
        </w:rPr>
        <w:t xml:space="preserve">ZASADY OCENY:  </w:t>
      </w:r>
    </w:p>
    <w:p w14:paraId="56395CC5" w14:textId="77777777" w:rsidR="00A868D2" w:rsidRPr="00FE13F4" w:rsidRDefault="00A868D2" w:rsidP="00A868D2">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71A8DBD0" w14:textId="77777777" w:rsidR="00A868D2" w:rsidRPr="00FE13F4" w:rsidRDefault="00A868D2" w:rsidP="00A868D2">
      <w:pPr>
        <w:spacing w:line="276" w:lineRule="auto"/>
        <w:rPr>
          <w:rFonts w:ascii="Arial" w:hAnsi="Arial" w:cs="Arial"/>
        </w:rPr>
      </w:pPr>
    </w:p>
    <w:p w14:paraId="7605AA21" w14:textId="77777777" w:rsidR="00A868D2" w:rsidRPr="00FE13F4" w:rsidRDefault="00A868D2" w:rsidP="00A868D2">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98181DE" w14:textId="4C48EECD" w:rsidR="00A868D2" w:rsidRDefault="00A868D2" w:rsidP="00A868D2">
      <w:pPr>
        <w:spacing w:line="276" w:lineRule="auto"/>
        <w:rPr>
          <w:rFonts w:ascii="Arial" w:eastAsia="Calibri" w:hAnsi="Arial" w:cs="Arial"/>
        </w:rPr>
      </w:pPr>
      <w:r w:rsidRPr="00FE13F4">
        <w:rPr>
          <w:rFonts w:ascii="Arial" w:eastAsia="Calibri" w:hAnsi="Arial" w:cs="Arial"/>
        </w:rPr>
        <w:t>Niespełnienie kryterium skutkuje odrzuceniem wniosku</w:t>
      </w:r>
      <w:r>
        <w:rPr>
          <w:rFonts w:ascii="Arial" w:eastAsia="Calibri" w:hAnsi="Arial" w:cs="Arial"/>
        </w:rPr>
        <w:t>.</w:t>
      </w:r>
    </w:p>
    <w:p w14:paraId="24FDFD60" w14:textId="77777777" w:rsidR="00A868D2" w:rsidRPr="00996496" w:rsidRDefault="00A868D2" w:rsidP="00A868D2">
      <w:pPr>
        <w:spacing w:line="276" w:lineRule="auto"/>
        <w:rPr>
          <w:rFonts w:ascii="Arial" w:hAnsi="Arial" w:cs="Arial"/>
          <w:b/>
          <w:bCs/>
          <w:szCs w:val="28"/>
          <w:lang w:val="x-none" w:eastAsia="x-none"/>
        </w:rPr>
      </w:pPr>
    </w:p>
    <w:p w14:paraId="0CA3484C" w14:textId="4D1FF856" w:rsidR="00996496" w:rsidRPr="00516C40" w:rsidRDefault="00516C40" w:rsidP="0083037F">
      <w:pPr>
        <w:numPr>
          <w:ilvl w:val="0"/>
          <w:numId w:val="29"/>
        </w:numPr>
        <w:spacing w:line="276" w:lineRule="auto"/>
        <w:ind w:left="426"/>
        <w:rPr>
          <w:b/>
          <w:bCs/>
          <w:lang w:val="x-none" w:eastAsia="x-none"/>
        </w:rPr>
      </w:pPr>
      <w:r w:rsidRPr="00516C40">
        <w:rPr>
          <w:b/>
          <w:bCs/>
          <w:lang w:val="x-none" w:eastAsia="x-none"/>
        </w:rPr>
        <w:t>W przypadku projektów w których aktywizacja odbywa się w CIS lub KIS co najmniej 5% uczestników podejmie zatrudnienie.</w:t>
      </w:r>
    </w:p>
    <w:p w14:paraId="5E86D348" w14:textId="123266DC" w:rsidR="00516C40" w:rsidRDefault="00516C40" w:rsidP="00516C40">
      <w:pPr>
        <w:spacing w:line="276" w:lineRule="auto"/>
        <w:ind w:left="426"/>
        <w:rPr>
          <w:rFonts w:ascii="Arial" w:hAnsi="Arial" w:cs="Arial"/>
          <w:sz w:val="28"/>
          <w:szCs w:val="28"/>
        </w:rPr>
      </w:pPr>
    </w:p>
    <w:p w14:paraId="0906D784" w14:textId="77777777" w:rsidR="00516C40" w:rsidRPr="00FE13F4" w:rsidRDefault="00516C40" w:rsidP="00516C40">
      <w:pPr>
        <w:spacing w:line="276" w:lineRule="auto"/>
        <w:ind w:right="57"/>
        <w:rPr>
          <w:rFonts w:ascii="Arial" w:hAnsi="Arial" w:cs="Arial"/>
        </w:rPr>
      </w:pPr>
      <w:r w:rsidRPr="00FE13F4">
        <w:rPr>
          <w:rFonts w:ascii="Arial" w:hAnsi="Arial" w:cs="Arial"/>
        </w:rPr>
        <w:t xml:space="preserve">Kryterium ma na celu prowadzenie reintegracji społeczno-zawodowej w sposób umożliwiający osobom najbardziej oddalonym od rynku pracy uzyskanie zatrudnienia. </w:t>
      </w:r>
    </w:p>
    <w:p w14:paraId="6686A7E3" w14:textId="77777777" w:rsidR="00516C40" w:rsidRPr="00FE13F4" w:rsidRDefault="00516C40" w:rsidP="00516C40">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po zakończeniu uczestnictwa w CIS/KIS.</w:t>
      </w:r>
    </w:p>
    <w:p w14:paraId="56E38D80" w14:textId="77777777" w:rsidR="00516C40" w:rsidRPr="00FE13F4" w:rsidRDefault="00516C40" w:rsidP="00516C40">
      <w:pPr>
        <w:spacing w:line="276" w:lineRule="auto"/>
        <w:ind w:right="106"/>
        <w:rPr>
          <w:rFonts w:ascii="Arial" w:eastAsia="Calibri" w:hAnsi="Arial" w:cs="Arial"/>
        </w:rPr>
      </w:pPr>
    </w:p>
    <w:p w14:paraId="72B83FC3" w14:textId="77777777" w:rsidR="00516C40" w:rsidRPr="00FE13F4" w:rsidRDefault="00516C40" w:rsidP="00516C40">
      <w:pPr>
        <w:spacing w:line="276" w:lineRule="auto"/>
        <w:ind w:right="106"/>
        <w:rPr>
          <w:rFonts w:ascii="Arial" w:eastAsia="Calibri" w:hAnsi="Arial" w:cs="Arial"/>
        </w:rPr>
      </w:pPr>
      <w:r w:rsidRPr="00FE13F4">
        <w:rPr>
          <w:rFonts w:ascii="Arial" w:eastAsia="Calibri" w:hAnsi="Arial" w:cs="Arial"/>
        </w:rPr>
        <w:t xml:space="preserve">ZASADY OCENY:  </w:t>
      </w:r>
    </w:p>
    <w:p w14:paraId="21731AFF" w14:textId="77777777" w:rsidR="00516C40" w:rsidRPr="00FE13F4" w:rsidRDefault="00516C40" w:rsidP="00516C40">
      <w:pPr>
        <w:spacing w:line="276" w:lineRule="auto"/>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57DF658D" w14:textId="77777777" w:rsidR="00516C40" w:rsidRPr="00FE13F4" w:rsidRDefault="00516C40" w:rsidP="00516C40">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2A0C995" w14:textId="49082DDE" w:rsidR="00516C40" w:rsidRPr="00996496" w:rsidRDefault="00516C40" w:rsidP="00516C40">
      <w:pPr>
        <w:spacing w:line="276" w:lineRule="auto"/>
        <w:rPr>
          <w:rFonts w:ascii="Arial" w:hAnsi="Arial" w:cs="Arial"/>
          <w:b/>
          <w:bCs/>
          <w:szCs w:val="28"/>
          <w:lang w:val="x-none" w:eastAsia="x-none"/>
        </w:rPr>
      </w:pPr>
      <w:r w:rsidRPr="00FE13F4">
        <w:rPr>
          <w:rFonts w:ascii="Arial" w:eastAsia="Calibri" w:hAnsi="Arial" w:cs="Arial"/>
        </w:rPr>
        <w:t>Niespełnienie kryterium skutkuje odrzuceniem wniosku</w:t>
      </w:r>
      <w:r>
        <w:rPr>
          <w:rFonts w:ascii="Arial" w:eastAsia="Calibri" w:hAnsi="Arial" w:cs="Arial"/>
        </w:rPr>
        <w:t>.</w:t>
      </w:r>
    </w:p>
    <w:bookmarkEnd w:id="347"/>
    <w:p w14:paraId="02802C48" w14:textId="0C1AE1F9" w:rsidR="00996496" w:rsidRPr="00996496" w:rsidRDefault="00996496" w:rsidP="00996496">
      <w:pPr>
        <w:spacing w:line="276" w:lineRule="auto"/>
        <w:rPr>
          <w:rFonts w:cs="Arial"/>
          <w:b/>
          <w:bCs/>
          <w:szCs w:val="28"/>
          <w:lang w:eastAsia="x-none"/>
        </w:rPr>
      </w:pPr>
    </w:p>
    <w:p w14:paraId="6348AEC5" w14:textId="00067BDA" w:rsidR="005C50F2" w:rsidRPr="00862479" w:rsidRDefault="005C50F2" w:rsidP="005F575D">
      <w:pPr>
        <w:pStyle w:val="Nagwek3"/>
        <w:numPr>
          <w:ilvl w:val="0"/>
          <w:numId w:val="24"/>
        </w:numPr>
        <w:ind w:left="0" w:firstLine="0"/>
        <w:rPr>
          <w:highlight w:val="yellow"/>
        </w:rPr>
      </w:pPr>
      <w:r w:rsidRPr="00862479">
        <w:rPr>
          <w:bCs w:val="0"/>
          <w:highlight w:val="yellow"/>
        </w:rPr>
        <w:t>SPECYFICZNE KRYTERIA PREMIUJĄCE</w:t>
      </w:r>
      <w:bookmarkEnd w:id="343"/>
      <w:bookmarkEnd w:id="344"/>
      <w:bookmarkEnd w:id="345"/>
    </w:p>
    <w:p w14:paraId="55CEC87E" w14:textId="32C4D1F1" w:rsidR="005C50F2" w:rsidRPr="00516C40" w:rsidRDefault="00516C40" w:rsidP="005F575D">
      <w:pPr>
        <w:pStyle w:val="Nagwek4"/>
        <w:numPr>
          <w:ilvl w:val="0"/>
          <w:numId w:val="30"/>
        </w:numPr>
        <w:ind w:left="0" w:firstLine="0"/>
        <w:rPr>
          <w:rFonts w:cs="Arial"/>
        </w:rPr>
      </w:pPr>
      <w:r w:rsidRPr="00516C40">
        <w:rPr>
          <w:rFonts w:cs="Arial"/>
        </w:rPr>
        <w:t>Projekt jest realizowany przez Podmiot Ekonomii Społecznej(PES).</w:t>
      </w:r>
      <w:r w:rsidR="005C50F2" w:rsidRPr="00516C40">
        <w:rPr>
          <w:rFonts w:cs="Arial"/>
        </w:rPr>
        <w:t xml:space="preserve"> </w:t>
      </w:r>
    </w:p>
    <w:p w14:paraId="1517A80F" w14:textId="77777777" w:rsidR="00516C40" w:rsidRPr="00516C40" w:rsidRDefault="00516C40" w:rsidP="00516C40">
      <w:pPr>
        <w:pStyle w:val="Default"/>
        <w:spacing w:line="276" w:lineRule="auto"/>
        <w:rPr>
          <w:rFonts w:ascii="Arial" w:eastAsia="Times New Roman" w:hAnsi="Arial" w:cs="Arial"/>
          <w:color w:val="auto"/>
        </w:rPr>
      </w:pPr>
      <w:r w:rsidRPr="00516C40">
        <w:rPr>
          <w:rFonts w:ascii="Arial" w:eastAsia="Times New Roman" w:hAnsi="Arial" w:cs="Arial"/>
          <w:color w:val="auto"/>
        </w:rPr>
        <w:t xml:space="preserve">Kryterium ma na celu zapewnienie preferencji dla realizacji projektu przez PES. </w:t>
      </w:r>
    </w:p>
    <w:p w14:paraId="47970664" w14:textId="77777777" w:rsidR="00516C40" w:rsidRPr="00516C40" w:rsidRDefault="00516C40" w:rsidP="00516C40">
      <w:pPr>
        <w:spacing w:line="276" w:lineRule="auto"/>
        <w:ind w:right="106"/>
        <w:rPr>
          <w:rFonts w:ascii="Arial" w:hAnsi="Arial" w:cs="Arial"/>
        </w:rPr>
      </w:pPr>
      <w:r w:rsidRPr="00516C40">
        <w:rPr>
          <w:rFonts w:ascii="Arial" w:hAnsi="Arial" w:cs="Arial"/>
        </w:rPr>
        <w:t xml:space="preserve">Weryfikacja spełnienia kryterium odbywać się będzie na podstawie zapisów wniosku o dofinansowanie projektu. </w:t>
      </w:r>
    </w:p>
    <w:p w14:paraId="07DCF3FD" w14:textId="77777777" w:rsidR="00516C40" w:rsidRPr="00516C40" w:rsidRDefault="00516C40" w:rsidP="00516C40">
      <w:pPr>
        <w:spacing w:line="276" w:lineRule="auto"/>
        <w:ind w:left="284" w:right="106"/>
        <w:rPr>
          <w:rFonts w:ascii="Arial" w:hAnsi="Arial" w:cs="Arial"/>
        </w:rPr>
      </w:pPr>
    </w:p>
    <w:p w14:paraId="4288D33A" w14:textId="77777777" w:rsidR="00516C40" w:rsidRPr="00516C40" w:rsidRDefault="00516C40" w:rsidP="00516C40">
      <w:pPr>
        <w:spacing w:line="276" w:lineRule="auto"/>
        <w:ind w:right="106"/>
        <w:rPr>
          <w:rFonts w:ascii="Arial" w:hAnsi="Arial" w:cs="Arial"/>
        </w:rPr>
      </w:pPr>
      <w:r w:rsidRPr="00516C40">
        <w:rPr>
          <w:rFonts w:ascii="Arial" w:hAnsi="Arial" w:cs="Arial"/>
        </w:rPr>
        <w:t xml:space="preserve">ZASADY OCENY:  </w:t>
      </w:r>
    </w:p>
    <w:p w14:paraId="161C3941" w14:textId="77777777" w:rsidR="00516C40" w:rsidRPr="00516C40" w:rsidRDefault="00516C40" w:rsidP="00516C40">
      <w:pPr>
        <w:spacing w:line="276" w:lineRule="auto"/>
        <w:rPr>
          <w:rFonts w:ascii="Arial" w:hAnsi="Arial" w:cs="Arial"/>
        </w:rPr>
      </w:pPr>
      <w:r w:rsidRPr="00516C40">
        <w:rPr>
          <w:rFonts w:ascii="Arial" w:hAnsi="Arial" w:cs="Arial"/>
        </w:rPr>
        <w:t>Ocena punktowa</w:t>
      </w:r>
    </w:p>
    <w:p w14:paraId="53CD3CA4" w14:textId="77777777" w:rsidR="00516C40" w:rsidRPr="00516C40" w:rsidRDefault="00516C40" w:rsidP="00516C40">
      <w:pPr>
        <w:spacing w:line="276" w:lineRule="auto"/>
        <w:rPr>
          <w:rFonts w:ascii="Arial" w:hAnsi="Arial" w:cs="Arial"/>
        </w:rPr>
      </w:pPr>
      <w:r w:rsidRPr="00516C40">
        <w:rPr>
          <w:rFonts w:ascii="Arial" w:hAnsi="Arial" w:cs="Arial"/>
        </w:rPr>
        <w:t>Punktacja: 0 albo 2</w:t>
      </w:r>
    </w:p>
    <w:p w14:paraId="238D3FC6" w14:textId="68A7414B" w:rsidR="00516C40" w:rsidRPr="00516C40" w:rsidRDefault="00516C40" w:rsidP="00516C40">
      <w:pPr>
        <w:rPr>
          <w:rFonts w:ascii="Arial" w:hAnsi="Arial" w:cs="Arial"/>
        </w:rPr>
      </w:pPr>
      <w:r w:rsidRPr="00516C40">
        <w:rPr>
          <w:rFonts w:ascii="Arial" w:hAnsi="Arial" w:cs="Arial"/>
        </w:rPr>
        <w:t>Projekt spełniający powyższe kryterium uzyska 2 punkty.</w:t>
      </w:r>
    </w:p>
    <w:p w14:paraId="7380C684" w14:textId="77777777" w:rsidR="00516C40" w:rsidRPr="00516C40" w:rsidRDefault="00516C40" w:rsidP="00516C40">
      <w:pPr>
        <w:rPr>
          <w:highlight w:val="yellow"/>
          <w:lang w:eastAsia="x-none"/>
        </w:rPr>
      </w:pPr>
    </w:p>
    <w:p w14:paraId="4D32824C" w14:textId="0597C4B6" w:rsidR="00516C40" w:rsidRPr="00516C40" w:rsidRDefault="00516C40" w:rsidP="00516C40">
      <w:pPr>
        <w:pStyle w:val="Akapitzlist"/>
        <w:numPr>
          <w:ilvl w:val="0"/>
          <w:numId w:val="30"/>
        </w:numPr>
        <w:ind w:left="426"/>
        <w:rPr>
          <w:rFonts w:cs="Arial"/>
          <w:b/>
          <w:bCs/>
          <w:sz w:val="24"/>
          <w:szCs w:val="28"/>
          <w:lang w:eastAsia="x-none"/>
        </w:rPr>
      </w:pPr>
      <w:r w:rsidRPr="00516C40">
        <w:rPr>
          <w:rFonts w:cs="Arial"/>
          <w:b/>
          <w:bCs/>
          <w:sz w:val="24"/>
          <w:szCs w:val="28"/>
          <w:lang w:eastAsia="x-none"/>
        </w:rPr>
        <w:t>Projektodawca zakłada utworzenie nowego podmiotu reintegracji społeczno-zawodowej</w:t>
      </w:r>
      <w:r>
        <w:rPr>
          <w:rFonts w:cs="Arial"/>
          <w:b/>
          <w:bCs/>
          <w:sz w:val="24"/>
          <w:szCs w:val="28"/>
          <w:lang w:val="pl-PL" w:eastAsia="x-none"/>
        </w:rPr>
        <w:t>.</w:t>
      </w:r>
    </w:p>
    <w:p w14:paraId="5B494506" w14:textId="77777777" w:rsidR="00516C40" w:rsidRPr="00516C40" w:rsidRDefault="00516C40" w:rsidP="00516C40">
      <w:pPr>
        <w:spacing w:line="276" w:lineRule="auto"/>
        <w:rPr>
          <w:rFonts w:ascii="Arial" w:hAnsi="Arial" w:cs="Arial"/>
        </w:rPr>
      </w:pPr>
      <w:r w:rsidRPr="00516C40">
        <w:rPr>
          <w:rFonts w:ascii="Arial" w:hAnsi="Arial" w:cs="Arial"/>
        </w:rPr>
        <w:t>Kryterium ma na celu premiowanie tworzenia nowych podmiotów reintegracji.</w:t>
      </w:r>
    </w:p>
    <w:p w14:paraId="24E9E806" w14:textId="77777777" w:rsidR="00516C40" w:rsidRPr="00516C40" w:rsidRDefault="00516C40" w:rsidP="00516C40">
      <w:pPr>
        <w:spacing w:line="276" w:lineRule="auto"/>
        <w:rPr>
          <w:rFonts w:ascii="Arial" w:hAnsi="Arial" w:cs="Arial"/>
        </w:rPr>
      </w:pPr>
      <w:r w:rsidRPr="00516C40">
        <w:rPr>
          <w:rFonts w:ascii="Arial" w:hAnsi="Arial" w:cs="Arial"/>
        </w:rPr>
        <w:lastRenderedPageBreak/>
        <w:t xml:space="preserve">Weryfikacja spełnienia kryterium odbywać się będzie na podstawie zapisów wniosku o dofinansowanie projektu. </w:t>
      </w:r>
    </w:p>
    <w:p w14:paraId="3C76F6C9" w14:textId="77777777" w:rsidR="00516C40" w:rsidRPr="00516C40" w:rsidRDefault="00516C40" w:rsidP="00516C40">
      <w:pPr>
        <w:spacing w:line="276" w:lineRule="auto"/>
        <w:rPr>
          <w:rFonts w:ascii="Arial" w:hAnsi="Arial" w:cs="Arial"/>
        </w:rPr>
      </w:pPr>
    </w:p>
    <w:p w14:paraId="3AE6573C" w14:textId="77777777" w:rsidR="00516C40" w:rsidRPr="00516C40" w:rsidRDefault="00516C40" w:rsidP="00516C40">
      <w:pPr>
        <w:spacing w:line="276" w:lineRule="auto"/>
        <w:rPr>
          <w:rFonts w:ascii="Arial" w:hAnsi="Arial" w:cs="Arial"/>
        </w:rPr>
      </w:pPr>
      <w:r w:rsidRPr="00516C40">
        <w:rPr>
          <w:rFonts w:ascii="Arial" w:hAnsi="Arial" w:cs="Arial"/>
        </w:rPr>
        <w:t xml:space="preserve">ZASADY OCENY:  </w:t>
      </w:r>
    </w:p>
    <w:p w14:paraId="31AD66F3" w14:textId="77777777" w:rsidR="00516C40" w:rsidRPr="00516C40" w:rsidRDefault="00516C40" w:rsidP="00516C40">
      <w:pPr>
        <w:spacing w:line="276" w:lineRule="auto"/>
        <w:rPr>
          <w:rFonts w:ascii="Arial" w:hAnsi="Arial" w:cs="Arial"/>
        </w:rPr>
      </w:pPr>
      <w:r w:rsidRPr="00516C40">
        <w:rPr>
          <w:rFonts w:ascii="Arial" w:hAnsi="Arial" w:cs="Arial"/>
        </w:rPr>
        <w:t>Ocena punktowa</w:t>
      </w:r>
    </w:p>
    <w:p w14:paraId="64533D0F" w14:textId="77777777" w:rsidR="00516C40" w:rsidRPr="00516C40" w:rsidRDefault="00516C40" w:rsidP="00516C40">
      <w:pPr>
        <w:spacing w:line="276" w:lineRule="auto"/>
        <w:rPr>
          <w:rFonts w:ascii="Arial" w:hAnsi="Arial" w:cs="Arial"/>
        </w:rPr>
      </w:pPr>
      <w:r w:rsidRPr="00516C40">
        <w:rPr>
          <w:rFonts w:ascii="Arial" w:hAnsi="Arial" w:cs="Arial"/>
        </w:rPr>
        <w:t>Punktacja: 0 albo 8</w:t>
      </w:r>
    </w:p>
    <w:p w14:paraId="4EF1C3D7" w14:textId="4F22ADC5" w:rsidR="006B64F7" w:rsidRPr="00516C40" w:rsidRDefault="00516C40" w:rsidP="00516C40">
      <w:pPr>
        <w:spacing w:line="276" w:lineRule="auto"/>
        <w:rPr>
          <w:rFonts w:ascii="Arial" w:hAnsi="Arial" w:cs="Arial"/>
        </w:rPr>
      </w:pPr>
      <w:r w:rsidRPr="00516C40">
        <w:rPr>
          <w:rFonts w:ascii="Arial" w:hAnsi="Arial" w:cs="Arial"/>
        </w:rPr>
        <w:t>Projekt spełniający powyższe kryterium uzyska 8 punktów.</w:t>
      </w:r>
    </w:p>
    <w:p w14:paraId="04F21577" w14:textId="28581596" w:rsidR="00D401AA" w:rsidRPr="00766288" w:rsidRDefault="00D401AA" w:rsidP="005F575D">
      <w:pPr>
        <w:pStyle w:val="Nagwek1"/>
        <w:numPr>
          <w:ilvl w:val="0"/>
          <w:numId w:val="18"/>
        </w:numPr>
        <w:spacing w:after="240" w:line="276" w:lineRule="auto"/>
        <w:ind w:left="0" w:firstLine="0"/>
        <w:rPr>
          <w:rFonts w:cs="Arial"/>
          <w:szCs w:val="20"/>
          <w:lang w:val="pl-PL"/>
        </w:rPr>
      </w:pPr>
      <w:bookmarkStart w:id="348" w:name="_Toc134080719"/>
      <w:bookmarkStart w:id="349" w:name="_Toc134080770"/>
      <w:bookmarkStart w:id="350" w:name="_Toc134088872"/>
      <w:r w:rsidRPr="00766288">
        <w:rPr>
          <w:rFonts w:cs="Arial"/>
          <w:szCs w:val="20"/>
        </w:rPr>
        <w:t>KRYTERIA NEGOCJA</w:t>
      </w:r>
      <w:r w:rsidR="004D43BB">
        <w:rPr>
          <w:rFonts w:cs="Arial"/>
          <w:szCs w:val="20"/>
        </w:rPr>
        <w:t>CYJNE (</w:t>
      </w:r>
      <w:r w:rsidR="004D43BB">
        <w:rPr>
          <w:rFonts w:cs="Arial"/>
          <w:szCs w:val="20"/>
          <w:lang w:val="pl-PL"/>
        </w:rPr>
        <w:t xml:space="preserve">mają zastosowanie </w:t>
      </w:r>
      <w:r w:rsidRPr="00766288">
        <w:rPr>
          <w:rFonts w:cs="Arial"/>
          <w:szCs w:val="20"/>
        </w:rPr>
        <w:t>gdy projekt został skierowany do negocjacji)</w:t>
      </w:r>
      <w:bookmarkEnd w:id="348"/>
      <w:bookmarkEnd w:id="349"/>
      <w:bookmarkEnd w:id="350"/>
    </w:p>
    <w:p w14:paraId="3226DE2E" w14:textId="032764A8" w:rsidR="002E1F63" w:rsidRPr="004D43BB" w:rsidRDefault="002E1F63" w:rsidP="004D43BB">
      <w:pPr>
        <w:pStyle w:val="Akapitzlist"/>
        <w:numPr>
          <w:ilvl w:val="0"/>
          <w:numId w:val="32"/>
        </w:numPr>
        <w:spacing w:line="276" w:lineRule="auto"/>
        <w:ind w:left="0" w:firstLine="0"/>
        <w:rPr>
          <w:rFonts w:cs="Arial"/>
          <w:sz w:val="24"/>
        </w:rPr>
      </w:pPr>
      <w:r w:rsidRPr="004D43BB">
        <w:rPr>
          <w:rFonts w:cs="Arial"/>
          <w:sz w:val="24"/>
        </w:rPr>
        <w:t>Negocjacje zakończyły się wynikiem pozytywnym (zostały udzielone informacje i wyjaśnienia wymagane podczas negocjacji lub spełnione zostały warunki określone przez Członków lub przez Przewodniczącego KOP podczas negocjacji oraz do projektu nie wprowadzono innych nieuzgodnion</w:t>
      </w:r>
      <w:r w:rsidR="00766288" w:rsidRPr="004D43BB">
        <w:rPr>
          <w:rFonts w:cs="Arial"/>
          <w:sz w:val="24"/>
        </w:rPr>
        <w:t>ych w ramach negocjacji zmian)</w:t>
      </w:r>
      <w:r w:rsidR="00766288" w:rsidRPr="004D43BB">
        <w:rPr>
          <w:rFonts w:cs="Arial"/>
          <w:sz w:val="24"/>
          <w:lang w:val="pl-PL"/>
        </w:rPr>
        <w:t>.</w:t>
      </w:r>
    </w:p>
    <w:p w14:paraId="009416ED" w14:textId="77777777" w:rsidR="002E1F63" w:rsidRPr="002E1F63" w:rsidRDefault="002E1F63" w:rsidP="002E1F63">
      <w:pPr>
        <w:spacing w:before="120" w:line="276" w:lineRule="auto"/>
        <w:rPr>
          <w:rFonts w:ascii="Arial" w:hAnsi="Arial" w:cs="Arial"/>
          <w:szCs w:val="20"/>
        </w:rPr>
      </w:pPr>
      <w:r w:rsidRPr="002E1F63">
        <w:rPr>
          <w:rFonts w:ascii="Arial" w:hAnsi="Arial" w:cs="Arial"/>
          <w:szCs w:val="20"/>
        </w:rPr>
        <w:t>Jeżeli w efekcie negocjacji ION stwierdzi, że:</w:t>
      </w:r>
    </w:p>
    <w:p w14:paraId="7C2A0EE5" w14:textId="77777777" w:rsidR="002E1F63" w:rsidRPr="002E1F63" w:rsidRDefault="002E1F63" w:rsidP="005F575D">
      <w:pPr>
        <w:pStyle w:val="Akapitzlist"/>
        <w:numPr>
          <w:ilvl w:val="0"/>
          <w:numId w:val="23"/>
        </w:numPr>
        <w:spacing w:before="120" w:after="120" w:line="276" w:lineRule="auto"/>
        <w:ind w:left="426" w:hanging="426"/>
        <w:rPr>
          <w:rFonts w:cs="Arial"/>
          <w:sz w:val="24"/>
          <w:szCs w:val="20"/>
        </w:rPr>
      </w:pPr>
      <w:r w:rsidRPr="002E1F63">
        <w:rPr>
          <w:rFonts w:cs="Arial"/>
          <w:sz w:val="24"/>
          <w:szCs w:val="20"/>
        </w:rPr>
        <w:t xml:space="preserve">do wniosku nie zostały wprowadzone korekty wskazane przez Członków lub przez Przewodniczącego Komisji Oceny Projektów lub inne zmiany wynikające z ustaleń dokonanych podczas negocjacji lub </w:t>
      </w:r>
    </w:p>
    <w:p w14:paraId="5E7D67E9" w14:textId="77777777" w:rsidR="002E1F63" w:rsidRPr="002E1F63" w:rsidRDefault="002E1F63" w:rsidP="005F575D">
      <w:pPr>
        <w:pStyle w:val="Akapitzlist"/>
        <w:numPr>
          <w:ilvl w:val="0"/>
          <w:numId w:val="23"/>
        </w:numPr>
        <w:spacing w:before="120" w:after="120" w:line="276" w:lineRule="auto"/>
        <w:ind w:left="426" w:hanging="426"/>
        <w:rPr>
          <w:rFonts w:cs="Arial"/>
          <w:sz w:val="24"/>
          <w:szCs w:val="20"/>
        </w:rPr>
      </w:pPr>
      <w:r w:rsidRPr="002E1F63">
        <w:rPr>
          <w:rFonts w:cs="Arial"/>
          <w:sz w:val="24"/>
          <w:szCs w:val="20"/>
        </w:rPr>
        <w:t>KOP nie uzyskał od wnioskodawcy informacji, poprawek lub uzupełnień dotyczących określonych zapisów we wniosku, wskazanych przez Członków lub przez Przewodniczącego Komisji Oceny Projektów,</w:t>
      </w:r>
    </w:p>
    <w:p w14:paraId="1B177B6D" w14:textId="0C084045" w:rsidR="002E1F63" w:rsidRPr="002E1F63" w:rsidRDefault="002E1F63" w:rsidP="005F575D">
      <w:pPr>
        <w:pStyle w:val="Akapitzlist"/>
        <w:numPr>
          <w:ilvl w:val="0"/>
          <w:numId w:val="23"/>
        </w:numPr>
        <w:spacing w:before="120" w:after="120" w:line="276" w:lineRule="auto"/>
        <w:ind w:left="426" w:hanging="426"/>
        <w:rPr>
          <w:rFonts w:cs="Arial"/>
          <w:sz w:val="24"/>
          <w:szCs w:val="20"/>
        </w:rPr>
      </w:pPr>
      <w:r w:rsidRPr="002E1F63">
        <w:rPr>
          <w:rFonts w:cs="Arial"/>
          <w:sz w:val="24"/>
          <w:szCs w:val="20"/>
        </w:rPr>
        <w:t xml:space="preserve">do wniosku zostały wprowadzone inne zmiany niż wynikające z uwag Członków lub Przewodniczącego Komisji Oceny Projektów lub ustaleń wynikających z procesu negocjacji. </w:t>
      </w:r>
    </w:p>
    <w:p w14:paraId="6EE6C256" w14:textId="77777777" w:rsidR="002E1F63" w:rsidRPr="002E1F63" w:rsidRDefault="002E1F63" w:rsidP="002E1F63">
      <w:pPr>
        <w:spacing w:before="120" w:after="120" w:line="276" w:lineRule="auto"/>
        <w:rPr>
          <w:rFonts w:ascii="Arial" w:hAnsi="Arial" w:cs="Arial"/>
          <w:szCs w:val="20"/>
        </w:rPr>
      </w:pPr>
      <w:r w:rsidRPr="002E1F63">
        <w:rPr>
          <w:rFonts w:ascii="Arial" w:hAnsi="Arial" w:cs="Arial"/>
          <w:szCs w:val="20"/>
        </w:rPr>
        <w:t xml:space="preserve">Etap negocjacji kończy się z wynikiem negatywnym, co oznacza niespełnienie kryterium wyboru projektów. </w:t>
      </w:r>
    </w:p>
    <w:p w14:paraId="25BA50DC" w14:textId="77777777" w:rsidR="002E1F63" w:rsidRPr="002E1F63" w:rsidRDefault="002E1F63" w:rsidP="002E1F63">
      <w:pPr>
        <w:spacing w:before="120" w:after="120" w:line="276" w:lineRule="auto"/>
        <w:rPr>
          <w:rFonts w:ascii="Arial" w:hAnsi="Arial" w:cs="Arial"/>
          <w:szCs w:val="20"/>
        </w:rPr>
      </w:pPr>
      <w:r w:rsidRPr="002E1F63">
        <w:rPr>
          <w:rFonts w:ascii="Arial" w:hAnsi="Arial" w:cs="Arial"/>
          <w:szCs w:val="20"/>
        </w:rPr>
        <w:t>Kryterium będzie uznane za spełnione w przypadku wprowadzenia do wniosku wszystkich  wymaganych przez ION zmian (wskazanych przez Członków lub przez Przewodniczącego Komisji Oceny Projektów) lub akceptacji przez ION stanowiska Wnioskodawcy.</w:t>
      </w:r>
    </w:p>
    <w:p w14:paraId="200077A0" w14:textId="77777777" w:rsidR="002E1F63" w:rsidRDefault="002E1F63" w:rsidP="002E1F63">
      <w:pPr>
        <w:spacing w:before="120" w:after="120" w:line="276" w:lineRule="auto"/>
        <w:rPr>
          <w:rFonts w:ascii="Arial" w:hAnsi="Arial" w:cs="Arial"/>
          <w:szCs w:val="20"/>
        </w:rPr>
      </w:pPr>
      <w:r w:rsidRPr="002E1F63">
        <w:rPr>
          <w:rFonts w:ascii="Arial" w:hAnsi="Arial" w:cs="Arial"/>
          <w:szCs w:val="20"/>
        </w:rPr>
        <w:t>Niespełnienie kryterium skutkuje odrzuceniem wniosku.</w:t>
      </w:r>
    </w:p>
    <w:p w14:paraId="361CF992" w14:textId="6EE885E1" w:rsidR="002E1F63" w:rsidRPr="002E1F63" w:rsidRDefault="002E1F63" w:rsidP="002E1F63">
      <w:pPr>
        <w:spacing w:before="120" w:after="120" w:line="276" w:lineRule="auto"/>
        <w:rPr>
          <w:rFonts w:ascii="Arial" w:eastAsia="Calibri" w:hAnsi="Arial" w:cs="Arial"/>
          <w:lang w:eastAsia="en-US"/>
        </w:rPr>
      </w:pPr>
      <w:r w:rsidRPr="002E1F63">
        <w:rPr>
          <w:rFonts w:ascii="Arial" w:eastAsia="Calibri" w:hAnsi="Arial" w:cs="Arial"/>
          <w:lang w:eastAsia="en-US"/>
        </w:rPr>
        <w:t>Zasady oceny:</w:t>
      </w:r>
      <w:r w:rsidRPr="002E1F63">
        <w:rPr>
          <w:rFonts w:ascii="Arial" w:eastAsia="Calibri" w:hAnsi="Arial" w:cs="Arial"/>
          <w:lang w:eastAsia="en-US"/>
        </w:rPr>
        <w:br/>
        <w:t>ocena w systemie 0-1 (nie spełnia/ spełnia). Niespełnienie kryterium skutkuje odrzuceniem wniosku.</w:t>
      </w:r>
    </w:p>
    <w:p w14:paraId="3CFA03CF" w14:textId="77777777" w:rsidR="002E1F63" w:rsidRPr="002E1F63" w:rsidRDefault="002E1F63" w:rsidP="002E1F63">
      <w:pPr>
        <w:rPr>
          <w:lang w:eastAsia="x-none"/>
        </w:rPr>
      </w:pPr>
    </w:p>
    <w:sectPr w:rsidR="002E1F63" w:rsidRPr="002E1F63" w:rsidSect="00B86162">
      <w:footerReference w:type="default" r:id="rId8"/>
      <w:headerReference w:type="first" r:id="rId9"/>
      <w:footerReference w:type="first" r:id="rId10"/>
      <w:endnotePr>
        <w:numFmt w:val="decimal"/>
      </w:endnotePr>
      <w:pgSz w:w="11906" w:h="16838" w:code="9"/>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8727" w14:textId="77777777" w:rsidR="00056A39" w:rsidRDefault="00056A39" w:rsidP="00900585">
      <w:r>
        <w:separator/>
      </w:r>
    </w:p>
  </w:endnote>
  <w:endnote w:type="continuationSeparator" w:id="0">
    <w:p w14:paraId="0E0CD825" w14:textId="77777777" w:rsidR="00056A39" w:rsidRDefault="00056A39" w:rsidP="00900585">
      <w:r>
        <w:continuationSeparator/>
      </w:r>
    </w:p>
  </w:endnote>
  <w:endnote w:type="continuationNotice" w:id="1">
    <w:p w14:paraId="50BA90BE" w14:textId="77777777" w:rsidR="00056A39" w:rsidRDefault="00056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EB87" w14:textId="77777777" w:rsidR="00AA5E4C" w:rsidRDefault="00AA5E4C">
    <w:pPr>
      <w:pStyle w:val="Stopka"/>
      <w:jc w:val="center"/>
    </w:pPr>
    <w:r>
      <w:fldChar w:fldCharType="begin"/>
    </w:r>
    <w:r>
      <w:instrText>PAGE   \* MERGEFORMAT</w:instrText>
    </w:r>
    <w:r>
      <w:fldChar w:fldCharType="separate"/>
    </w:r>
    <w:r w:rsidR="003310DC">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0412" w14:textId="77777777" w:rsidR="00AA5E4C" w:rsidRDefault="00AA5E4C">
    <w:pPr>
      <w:pStyle w:val="Stopka"/>
      <w:jc w:val="center"/>
    </w:pPr>
    <w:r>
      <w:fldChar w:fldCharType="begin"/>
    </w:r>
    <w:r>
      <w:instrText>PAGE   \* MERGEFORMAT</w:instrText>
    </w:r>
    <w:r>
      <w:fldChar w:fldCharType="separate"/>
    </w:r>
    <w:r w:rsidR="003310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F752" w14:textId="77777777" w:rsidR="00056A39" w:rsidRDefault="00056A39" w:rsidP="00900585">
      <w:r>
        <w:separator/>
      </w:r>
    </w:p>
  </w:footnote>
  <w:footnote w:type="continuationSeparator" w:id="0">
    <w:p w14:paraId="291E9414" w14:textId="77777777" w:rsidR="00056A39" w:rsidRDefault="00056A39" w:rsidP="00900585">
      <w:r>
        <w:continuationSeparator/>
      </w:r>
    </w:p>
  </w:footnote>
  <w:footnote w:type="continuationNotice" w:id="1">
    <w:p w14:paraId="126BA531" w14:textId="77777777" w:rsidR="00056A39" w:rsidRDefault="00056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6FC" w14:textId="3132000D" w:rsidR="00AA5E4C" w:rsidRPr="0006339F" w:rsidRDefault="00AA5E4C" w:rsidP="0006339F">
    <w:pPr>
      <w:pStyle w:val="Nagwek"/>
    </w:pPr>
    <w:r w:rsidRPr="0006339F">
      <w:rPr>
        <w:rFonts w:eastAsia="Calibri" w:cs="Arial"/>
        <w:noProof/>
        <w:sz w:val="22"/>
        <w:szCs w:val="22"/>
        <w:lang w:val="pl-PL"/>
      </w:rPr>
      <w:drawing>
        <wp:inline distT="0" distB="0" distL="0" distR="0" wp14:anchorId="6638D1BB" wp14:editId="48C52CC5">
          <wp:extent cx="5762625" cy="466725"/>
          <wp:effectExtent l="0" t="0" r="9525" b="9525"/>
          <wp:docPr id="2" name="Obraz 10"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3AA"/>
    <w:multiLevelType w:val="hybridMultilevel"/>
    <w:tmpl w:val="CE9E2F30"/>
    <w:lvl w:ilvl="0" w:tplc="0DAE4EC8">
      <w:start w:val="2"/>
      <w:numFmt w:val="decimal"/>
      <w:lvlText w:val="I.%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87B52"/>
    <w:multiLevelType w:val="hybridMultilevel"/>
    <w:tmpl w:val="B15A4D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D3B3618"/>
    <w:multiLevelType w:val="hybridMultilevel"/>
    <w:tmpl w:val="C42C70F6"/>
    <w:lvl w:ilvl="0" w:tplc="BD949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4C5C72"/>
    <w:multiLevelType w:val="hybridMultilevel"/>
    <w:tmpl w:val="0492A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319A0"/>
    <w:multiLevelType w:val="hybridMultilevel"/>
    <w:tmpl w:val="C038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C72384"/>
    <w:multiLevelType w:val="hybridMultilevel"/>
    <w:tmpl w:val="B8647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15BC1"/>
    <w:multiLevelType w:val="hybridMultilevel"/>
    <w:tmpl w:val="8730E23A"/>
    <w:lvl w:ilvl="0" w:tplc="04150019">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7" w15:restartNumberingAfterBreak="0">
    <w:nsid w:val="19C145C5"/>
    <w:multiLevelType w:val="hybridMultilevel"/>
    <w:tmpl w:val="315E2B12"/>
    <w:lvl w:ilvl="0" w:tplc="373A03BA">
      <w:start w:val="1"/>
      <w:numFmt w:val="upperRoman"/>
      <w:lvlText w:val="%1."/>
      <w:lvlJc w:val="left"/>
      <w:pPr>
        <w:ind w:left="1004" w:hanging="360"/>
      </w:pPr>
      <w:rPr>
        <w:rFonts w:cs="Arial" w:hint="default"/>
        <w:sz w:val="3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280012"/>
    <w:multiLevelType w:val="hybridMultilevel"/>
    <w:tmpl w:val="7910C7C8"/>
    <w:lvl w:ilvl="0" w:tplc="0415000F">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9" w15:restartNumberingAfterBreak="0">
    <w:nsid w:val="1FA95ED4"/>
    <w:multiLevelType w:val="hybridMultilevel"/>
    <w:tmpl w:val="7F428C6E"/>
    <w:lvl w:ilvl="0" w:tplc="8898CCA4">
      <w:start w:val="1"/>
      <w:numFmt w:val="decimal"/>
      <w:lvlText w:val="I.3.%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F4DCF"/>
    <w:multiLevelType w:val="hybridMultilevel"/>
    <w:tmpl w:val="D5862D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184A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523976"/>
    <w:multiLevelType w:val="hybridMultilevel"/>
    <w:tmpl w:val="3BCA3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C56C1"/>
    <w:multiLevelType w:val="hybridMultilevel"/>
    <w:tmpl w:val="0176859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E2A0DC8"/>
    <w:multiLevelType w:val="hybridMultilevel"/>
    <w:tmpl w:val="400A4CAA"/>
    <w:lvl w:ilvl="0" w:tplc="983A7322">
      <w:start w:val="1"/>
      <w:numFmt w:val="decimal"/>
      <w:lvlText w:val="III.%1"/>
      <w:lvlJc w:val="left"/>
      <w:pPr>
        <w:ind w:left="360" w:hanging="360"/>
      </w:pPr>
      <w:rPr>
        <w:rFonts w:hint="default"/>
        <w:b/>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E0DAD"/>
    <w:multiLevelType w:val="hybridMultilevel"/>
    <w:tmpl w:val="D14C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3E6C1C"/>
    <w:multiLevelType w:val="hybridMultilevel"/>
    <w:tmpl w:val="3F7A868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7" w15:restartNumberingAfterBreak="0">
    <w:nsid w:val="44367E1F"/>
    <w:multiLevelType w:val="hybridMultilevel"/>
    <w:tmpl w:val="84FE76DC"/>
    <w:lvl w:ilvl="0" w:tplc="0415000F">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871FBC"/>
    <w:multiLevelType w:val="hybridMultilevel"/>
    <w:tmpl w:val="35486B9C"/>
    <w:lvl w:ilvl="0" w:tplc="51CC7372">
      <w:start w:val="1"/>
      <w:numFmt w:val="decimal"/>
      <w:lvlText w:val="I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BD7757"/>
    <w:multiLevelType w:val="hybridMultilevel"/>
    <w:tmpl w:val="88EEA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906808"/>
    <w:multiLevelType w:val="hybridMultilevel"/>
    <w:tmpl w:val="78303E3E"/>
    <w:lvl w:ilvl="0" w:tplc="EA3EDC86">
      <w:start w:val="1"/>
      <w:numFmt w:val="decimal"/>
      <w:lvlText w:val="II.1.%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A758D"/>
    <w:multiLevelType w:val="hybridMultilevel"/>
    <w:tmpl w:val="3D569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2C3167"/>
    <w:multiLevelType w:val="hybridMultilevel"/>
    <w:tmpl w:val="F892ACD0"/>
    <w:lvl w:ilvl="0" w:tplc="F4A64022">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E54F5"/>
    <w:multiLevelType w:val="hybridMultilevel"/>
    <w:tmpl w:val="4B7AE3E8"/>
    <w:lvl w:ilvl="0" w:tplc="911A1638">
      <w:start w:val="1"/>
      <w:numFmt w:val="decimal"/>
      <w:lvlText w:val="II.2.%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137E2F"/>
    <w:multiLevelType w:val="hybridMultilevel"/>
    <w:tmpl w:val="A822C20A"/>
    <w:lvl w:ilvl="0" w:tplc="8D661DC0">
      <w:start w:val="1"/>
      <w:numFmt w:val="decimal"/>
      <w:lvlText w:val="III.%1"/>
      <w:lvlJc w:val="left"/>
      <w:pPr>
        <w:ind w:left="1004" w:hanging="36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14461A"/>
    <w:multiLevelType w:val="hybridMultilevel"/>
    <w:tmpl w:val="712617BC"/>
    <w:lvl w:ilvl="0" w:tplc="79C6195E">
      <w:start w:val="1"/>
      <w:numFmt w:val="upperRoman"/>
      <w:lvlText w:val="%1.3"/>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30A0C"/>
    <w:multiLevelType w:val="hybridMultilevel"/>
    <w:tmpl w:val="3AFA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0D1D18"/>
    <w:multiLevelType w:val="hybridMultilevel"/>
    <w:tmpl w:val="05562FC6"/>
    <w:lvl w:ilvl="0" w:tplc="2A428BA6">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DC32D9"/>
    <w:multiLevelType w:val="hybridMultilevel"/>
    <w:tmpl w:val="BF1C09D0"/>
    <w:lvl w:ilvl="0" w:tplc="4A62E398">
      <w:start w:val="1"/>
      <w:numFmt w:val="decimal"/>
      <w:lvlText w:val="I.1.%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A60B33"/>
    <w:multiLevelType w:val="hybridMultilevel"/>
    <w:tmpl w:val="953C9316"/>
    <w:lvl w:ilvl="0" w:tplc="B150E898">
      <w:start w:val="1"/>
      <w:numFmt w:val="upperRoman"/>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12758"/>
    <w:multiLevelType w:val="hybridMultilevel"/>
    <w:tmpl w:val="31B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3B1BAE"/>
    <w:multiLevelType w:val="hybridMultilevel"/>
    <w:tmpl w:val="51628F82"/>
    <w:lvl w:ilvl="0" w:tplc="EAE63A30">
      <w:start w:val="1"/>
      <w:numFmt w:val="decimal"/>
      <w:lvlText w:val="%1)"/>
      <w:lvlJc w:val="left"/>
      <w:pPr>
        <w:ind w:left="720"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5443B5"/>
    <w:multiLevelType w:val="hybridMultilevel"/>
    <w:tmpl w:val="70A838E4"/>
    <w:lvl w:ilvl="0" w:tplc="E25A1DEC">
      <w:start w:val="1"/>
      <w:numFmt w:val="decimal"/>
      <w:lvlText w:val="I.2.%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C061CD"/>
    <w:multiLevelType w:val="multilevel"/>
    <w:tmpl w:val="FCBE9F5A"/>
    <w:lvl w:ilvl="0">
      <w:start w:val="1"/>
      <w:numFmt w:val="decimal"/>
      <w:lvlText w:val="II.2.%1"/>
      <w:lvlJc w:val="left"/>
      <w:pPr>
        <w:ind w:left="644" w:hanging="360"/>
      </w:pPr>
      <w:rPr>
        <w:rFonts w:hint="default"/>
        <w:b/>
        <w:sz w:val="24"/>
        <w:szCs w:val="28"/>
      </w:rPr>
    </w:lvl>
    <w:lvl w:ilvl="1">
      <w:start w:val="1"/>
      <w:numFmt w:val="decimal"/>
      <w:pStyle w:val="Nagwek2"/>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5" w15:restartNumberingAfterBreak="0">
    <w:nsid w:val="7C243C4F"/>
    <w:multiLevelType w:val="hybridMultilevel"/>
    <w:tmpl w:val="907EC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10"/>
  </w:num>
  <w:num w:numId="5">
    <w:abstractNumId w:val="13"/>
  </w:num>
  <w:num w:numId="6">
    <w:abstractNumId w:val="4"/>
  </w:num>
  <w:num w:numId="7">
    <w:abstractNumId w:val="31"/>
  </w:num>
  <w:num w:numId="8">
    <w:abstractNumId w:val="3"/>
  </w:num>
  <w:num w:numId="9">
    <w:abstractNumId w:val="34"/>
  </w:num>
  <w:num w:numId="10">
    <w:abstractNumId w:val="19"/>
  </w:num>
  <w:num w:numId="11">
    <w:abstractNumId w:val="5"/>
  </w:num>
  <w:num w:numId="12">
    <w:abstractNumId w:val="8"/>
  </w:num>
  <w:num w:numId="13">
    <w:abstractNumId w:val="6"/>
  </w:num>
  <w:num w:numId="14">
    <w:abstractNumId w:val="17"/>
  </w:num>
  <w:num w:numId="15">
    <w:abstractNumId w:val="25"/>
  </w:num>
  <w:num w:numId="16">
    <w:abstractNumId w:val="21"/>
  </w:num>
  <w:num w:numId="17">
    <w:abstractNumId w:val="15"/>
  </w:num>
  <w:num w:numId="18">
    <w:abstractNumId w:val="7"/>
  </w:num>
  <w:num w:numId="19">
    <w:abstractNumId w:val="30"/>
  </w:num>
  <w:num w:numId="20">
    <w:abstractNumId w:val="35"/>
  </w:num>
  <w:num w:numId="21">
    <w:abstractNumId w:val="26"/>
  </w:num>
  <w:num w:numId="22">
    <w:abstractNumId w:val="14"/>
  </w:num>
  <w:num w:numId="23">
    <w:abstractNumId w:val="22"/>
  </w:num>
  <w:num w:numId="24">
    <w:abstractNumId w:val="18"/>
  </w:num>
  <w:num w:numId="25">
    <w:abstractNumId w:val="33"/>
  </w:num>
  <w:num w:numId="26">
    <w:abstractNumId w:val="0"/>
  </w:num>
  <w:num w:numId="27">
    <w:abstractNumId w:val="29"/>
  </w:num>
  <w:num w:numId="28">
    <w:abstractNumId w:val="9"/>
  </w:num>
  <w:num w:numId="29">
    <w:abstractNumId w:val="20"/>
  </w:num>
  <w:num w:numId="30">
    <w:abstractNumId w:val="23"/>
  </w:num>
  <w:num w:numId="31">
    <w:abstractNumId w:val="24"/>
  </w:num>
  <w:num w:numId="32">
    <w:abstractNumId w:val="32"/>
  </w:num>
  <w:num w:numId="33">
    <w:abstractNumId w:val="28"/>
  </w:num>
  <w:num w:numId="34">
    <w:abstractNumId w:val="11"/>
  </w:num>
  <w:num w:numId="35">
    <w:abstractNumId w:val="27"/>
  </w:num>
  <w:num w:numId="3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85"/>
    <w:rsid w:val="00003879"/>
    <w:rsid w:val="000042A1"/>
    <w:rsid w:val="00005F61"/>
    <w:rsid w:val="00010D89"/>
    <w:rsid w:val="00012577"/>
    <w:rsid w:val="000129D7"/>
    <w:rsid w:val="00013978"/>
    <w:rsid w:val="00014081"/>
    <w:rsid w:val="00015562"/>
    <w:rsid w:val="0001588F"/>
    <w:rsid w:val="00015C61"/>
    <w:rsid w:val="00015FF0"/>
    <w:rsid w:val="000216CC"/>
    <w:rsid w:val="000217BB"/>
    <w:rsid w:val="0002296E"/>
    <w:rsid w:val="00022D70"/>
    <w:rsid w:val="00022DC3"/>
    <w:rsid w:val="00022F39"/>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4348"/>
    <w:rsid w:val="000447AC"/>
    <w:rsid w:val="00044CD0"/>
    <w:rsid w:val="00044E64"/>
    <w:rsid w:val="000451FE"/>
    <w:rsid w:val="0004660E"/>
    <w:rsid w:val="0004758E"/>
    <w:rsid w:val="00047BBB"/>
    <w:rsid w:val="00051533"/>
    <w:rsid w:val="0005173E"/>
    <w:rsid w:val="000525B2"/>
    <w:rsid w:val="00054915"/>
    <w:rsid w:val="00054EAE"/>
    <w:rsid w:val="0005555A"/>
    <w:rsid w:val="00056A39"/>
    <w:rsid w:val="0006162A"/>
    <w:rsid w:val="000619FA"/>
    <w:rsid w:val="00061B5E"/>
    <w:rsid w:val="0006339F"/>
    <w:rsid w:val="00063BE3"/>
    <w:rsid w:val="0006439E"/>
    <w:rsid w:val="00064AE8"/>
    <w:rsid w:val="00064D68"/>
    <w:rsid w:val="000650D8"/>
    <w:rsid w:val="0006525E"/>
    <w:rsid w:val="0006711C"/>
    <w:rsid w:val="000717A6"/>
    <w:rsid w:val="00073E69"/>
    <w:rsid w:val="00073EC2"/>
    <w:rsid w:val="00074BC6"/>
    <w:rsid w:val="00074C3B"/>
    <w:rsid w:val="00077014"/>
    <w:rsid w:val="00077D86"/>
    <w:rsid w:val="00082A78"/>
    <w:rsid w:val="00082B31"/>
    <w:rsid w:val="000836B2"/>
    <w:rsid w:val="000861EF"/>
    <w:rsid w:val="00086A41"/>
    <w:rsid w:val="00091151"/>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758"/>
    <w:rsid w:val="000C380A"/>
    <w:rsid w:val="000C3A4D"/>
    <w:rsid w:val="000C3EC3"/>
    <w:rsid w:val="000C4D6C"/>
    <w:rsid w:val="000C6507"/>
    <w:rsid w:val="000C7FD4"/>
    <w:rsid w:val="000D0436"/>
    <w:rsid w:val="000D0A9D"/>
    <w:rsid w:val="000D2411"/>
    <w:rsid w:val="000D40E0"/>
    <w:rsid w:val="000D470E"/>
    <w:rsid w:val="000D4B77"/>
    <w:rsid w:val="000D5323"/>
    <w:rsid w:val="000D5332"/>
    <w:rsid w:val="000D60B0"/>
    <w:rsid w:val="000D646F"/>
    <w:rsid w:val="000D6E38"/>
    <w:rsid w:val="000D7127"/>
    <w:rsid w:val="000D7439"/>
    <w:rsid w:val="000D7597"/>
    <w:rsid w:val="000D7A65"/>
    <w:rsid w:val="000E0C91"/>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2639"/>
    <w:rsid w:val="001029A4"/>
    <w:rsid w:val="001051A2"/>
    <w:rsid w:val="00105B80"/>
    <w:rsid w:val="00107A52"/>
    <w:rsid w:val="00107B52"/>
    <w:rsid w:val="001115BD"/>
    <w:rsid w:val="0011188E"/>
    <w:rsid w:val="00114149"/>
    <w:rsid w:val="001143B2"/>
    <w:rsid w:val="0011541B"/>
    <w:rsid w:val="0011561B"/>
    <w:rsid w:val="00115875"/>
    <w:rsid w:val="001163B7"/>
    <w:rsid w:val="00116C03"/>
    <w:rsid w:val="00116C18"/>
    <w:rsid w:val="0012042D"/>
    <w:rsid w:val="0012161F"/>
    <w:rsid w:val="00122897"/>
    <w:rsid w:val="001232EA"/>
    <w:rsid w:val="00126C30"/>
    <w:rsid w:val="00126C3C"/>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41C25"/>
    <w:rsid w:val="00142094"/>
    <w:rsid w:val="00144831"/>
    <w:rsid w:val="001475EE"/>
    <w:rsid w:val="00147B9E"/>
    <w:rsid w:val="00150F1A"/>
    <w:rsid w:val="00151503"/>
    <w:rsid w:val="0015313E"/>
    <w:rsid w:val="0015327A"/>
    <w:rsid w:val="00154D92"/>
    <w:rsid w:val="0015502D"/>
    <w:rsid w:val="00157616"/>
    <w:rsid w:val="001579AE"/>
    <w:rsid w:val="001617B7"/>
    <w:rsid w:val="00161CF4"/>
    <w:rsid w:val="0016398A"/>
    <w:rsid w:val="001640E3"/>
    <w:rsid w:val="00164221"/>
    <w:rsid w:val="00164684"/>
    <w:rsid w:val="0016669B"/>
    <w:rsid w:val="00166964"/>
    <w:rsid w:val="0016721D"/>
    <w:rsid w:val="00167C8F"/>
    <w:rsid w:val="00167E87"/>
    <w:rsid w:val="001700CC"/>
    <w:rsid w:val="00170D89"/>
    <w:rsid w:val="00171DCC"/>
    <w:rsid w:val="001726C8"/>
    <w:rsid w:val="001737C0"/>
    <w:rsid w:val="00173FE7"/>
    <w:rsid w:val="001745E9"/>
    <w:rsid w:val="0017648D"/>
    <w:rsid w:val="00180888"/>
    <w:rsid w:val="001810FA"/>
    <w:rsid w:val="00181842"/>
    <w:rsid w:val="0018304F"/>
    <w:rsid w:val="001834B1"/>
    <w:rsid w:val="0018490C"/>
    <w:rsid w:val="00184D8C"/>
    <w:rsid w:val="00184E49"/>
    <w:rsid w:val="00185286"/>
    <w:rsid w:val="001860F6"/>
    <w:rsid w:val="00186FCE"/>
    <w:rsid w:val="00190242"/>
    <w:rsid w:val="00190537"/>
    <w:rsid w:val="00191189"/>
    <w:rsid w:val="0019462C"/>
    <w:rsid w:val="001954C6"/>
    <w:rsid w:val="001956A5"/>
    <w:rsid w:val="00195DFE"/>
    <w:rsid w:val="00196E79"/>
    <w:rsid w:val="001A1432"/>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C064C"/>
    <w:rsid w:val="001C0966"/>
    <w:rsid w:val="001C12A7"/>
    <w:rsid w:val="001C1C6E"/>
    <w:rsid w:val="001C377A"/>
    <w:rsid w:val="001C4E5B"/>
    <w:rsid w:val="001C6A1E"/>
    <w:rsid w:val="001D0581"/>
    <w:rsid w:val="001D099B"/>
    <w:rsid w:val="001D1766"/>
    <w:rsid w:val="001D233C"/>
    <w:rsid w:val="001D2BF7"/>
    <w:rsid w:val="001D3C98"/>
    <w:rsid w:val="001D4091"/>
    <w:rsid w:val="001D4790"/>
    <w:rsid w:val="001D4A98"/>
    <w:rsid w:val="001D4B5B"/>
    <w:rsid w:val="001D4C96"/>
    <w:rsid w:val="001E068B"/>
    <w:rsid w:val="001E1C00"/>
    <w:rsid w:val="001E1CF1"/>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200468"/>
    <w:rsid w:val="002005A0"/>
    <w:rsid w:val="00200915"/>
    <w:rsid w:val="002018F0"/>
    <w:rsid w:val="002020F9"/>
    <w:rsid w:val="00202761"/>
    <w:rsid w:val="002035DA"/>
    <w:rsid w:val="00204160"/>
    <w:rsid w:val="002052D0"/>
    <w:rsid w:val="00207010"/>
    <w:rsid w:val="00207987"/>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2081"/>
    <w:rsid w:val="00282D5F"/>
    <w:rsid w:val="00282D6F"/>
    <w:rsid w:val="00283194"/>
    <w:rsid w:val="00283778"/>
    <w:rsid w:val="0028390C"/>
    <w:rsid w:val="00284974"/>
    <w:rsid w:val="00284C93"/>
    <w:rsid w:val="002853C1"/>
    <w:rsid w:val="00285E0C"/>
    <w:rsid w:val="00286C39"/>
    <w:rsid w:val="00287BCF"/>
    <w:rsid w:val="00287ED1"/>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3DA8"/>
    <w:rsid w:val="002C56EA"/>
    <w:rsid w:val="002C625D"/>
    <w:rsid w:val="002C6952"/>
    <w:rsid w:val="002C75D1"/>
    <w:rsid w:val="002C7AC8"/>
    <w:rsid w:val="002D109D"/>
    <w:rsid w:val="002D3C89"/>
    <w:rsid w:val="002D4556"/>
    <w:rsid w:val="002D5229"/>
    <w:rsid w:val="002D782D"/>
    <w:rsid w:val="002E0519"/>
    <w:rsid w:val="002E1506"/>
    <w:rsid w:val="002E1F63"/>
    <w:rsid w:val="002E2471"/>
    <w:rsid w:val="002E25CD"/>
    <w:rsid w:val="002E2BD3"/>
    <w:rsid w:val="002E312F"/>
    <w:rsid w:val="002E48F2"/>
    <w:rsid w:val="002E5302"/>
    <w:rsid w:val="002E5635"/>
    <w:rsid w:val="002E61C8"/>
    <w:rsid w:val="002E6328"/>
    <w:rsid w:val="002F0452"/>
    <w:rsid w:val="002F23CD"/>
    <w:rsid w:val="002F39E3"/>
    <w:rsid w:val="002F5DC7"/>
    <w:rsid w:val="002F62AF"/>
    <w:rsid w:val="002F6D27"/>
    <w:rsid w:val="002F732C"/>
    <w:rsid w:val="002F7499"/>
    <w:rsid w:val="002F7AE2"/>
    <w:rsid w:val="00304D3E"/>
    <w:rsid w:val="00306212"/>
    <w:rsid w:val="0031024B"/>
    <w:rsid w:val="003104D8"/>
    <w:rsid w:val="00311363"/>
    <w:rsid w:val="0031155B"/>
    <w:rsid w:val="00312413"/>
    <w:rsid w:val="00313CDE"/>
    <w:rsid w:val="00315F71"/>
    <w:rsid w:val="00316875"/>
    <w:rsid w:val="0031720F"/>
    <w:rsid w:val="00323148"/>
    <w:rsid w:val="003247FF"/>
    <w:rsid w:val="00324C77"/>
    <w:rsid w:val="00326256"/>
    <w:rsid w:val="00326DDB"/>
    <w:rsid w:val="003273BA"/>
    <w:rsid w:val="003276C8"/>
    <w:rsid w:val="003310DC"/>
    <w:rsid w:val="003314ED"/>
    <w:rsid w:val="0033267D"/>
    <w:rsid w:val="0033362A"/>
    <w:rsid w:val="00333F6C"/>
    <w:rsid w:val="0033491F"/>
    <w:rsid w:val="00335042"/>
    <w:rsid w:val="003350FA"/>
    <w:rsid w:val="00335569"/>
    <w:rsid w:val="00335979"/>
    <w:rsid w:val="00335A11"/>
    <w:rsid w:val="0033794F"/>
    <w:rsid w:val="00337D9F"/>
    <w:rsid w:val="00340DA9"/>
    <w:rsid w:val="00341336"/>
    <w:rsid w:val="00342A19"/>
    <w:rsid w:val="003438AF"/>
    <w:rsid w:val="00344282"/>
    <w:rsid w:val="003468FA"/>
    <w:rsid w:val="00346FA9"/>
    <w:rsid w:val="003470EE"/>
    <w:rsid w:val="00347462"/>
    <w:rsid w:val="003475A9"/>
    <w:rsid w:val="0034766A"/>
    <w:rsid w:val="00350774"/>
    <w:rsid w:val="0035233B"/>
    <w:rsid w:val="003530FD"/>
    <w:rsid w:val="0035389B"/>
    <w:rsid w:val="00354C69"/>
    <w:rsid w:val="0035522A"/>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22F1"/>
    <w:rsid w:val="0038382A"/>
    <w:rsid w:val="00385370"/>
    <w:rsid w:val="00386C7A"/>
    <w:rsid w:val="0038728E"/>
    <w:rsid w:val="00391E84"/>
    <w:rsid w:val="0039264A"/>
    <w:rsid w:val="00392B80"/>
    <w:rsid w:val="00393969"/>
    <w:rsid w:val="00394245"/>
    <w:rsid w:val="00395FDF"/>
    <w:rsid w:val="00396BD2"/>
    <w:rsid w:val="00396D8D"/>
    <w:rsid w:val="003A0A5E"/>
    <w:rsid w:val="003A1E2D"/>
    <w:rsid w:val="003A22C9"/>
    <w:rsid w:val="003A29DB"/>
    <w:rsid w:val="003A3169"/>
    <w:rsid w:val="003A34DF"/>
    <w:rsid w:val="003A415F"/>
    <w:rsid w:val="003B0A9C"/>
    <w:rsid w:val="003B0DF9"/>
    <w:rsid w:val="003B1BAD"/>
    <w:rsid w:val="003B249D"/>
    <w:rsid w:val="003B419A"/>
    <w:rsid w:val="003B5039"/>
    <w:rsid w:val="003B5792"/>
    <w:rsid w:val="003B6892"/>
    <w:rsid w:val="003B706E"/>
    <w:rsid w:val="003B7664"/>
    <w:rsid w:val="003B7F84"/>
    <w:rsid w:val="003C0DDC"/>
    <w:rsid w:val="003C107C"/>
    <w:rsid w:val="003C2A9E"/>
    <w:rsid w:val="003C31D1"/>
    <w:rsid w:val="003C3218"/>
    <w:rsid w:val="003C334C"/>
    <w:rsid w:val="003C4543"/>
    <w:rsid w:val="003C5636"/>
    <w:rsid w:val="003C5BDA"/>
    <w:rsid w:val="003C727F"/>
    <w:rsid w:val="003D0046"/>
    <w:rsid w:val="003D0D32"/>
    <w:rsid w:val="003D20E4"/>
    <w:rsid w:val="003D22CE"/>
    <w:rsid w:val="003D2F14"/>
    <w:rsid w:val="003D4DF8"/>
    <w:rsid w:val="003D6DAA"/>
    <w:rsid w:val="003D755D"/>
    <w:rsid w:val="003D776D"/>
    <w:rsid w:val="003D7F4C"/>
    <w:rsid w:val="003E1074"/>
    <w:rsid w:val="003E2549"/>
    <w:rsid w:val="003E2E09"/>
    <w:rsid w:val="003E40DE"/>
    <w:rsid w:val="003E49A8"/>
    <w:rsid w:val="003E4CE2"/>
    <w:rsid w:val="003E6F26"/>
    <w:rsid w:val="003F062A"/>
    <w:rsid w:val="003F0E05"/>
    <w:rsid w:val="003F18AA"/>
    <w:rsid w:val="003F2080"/>
    <w:rsid w:val="003F226F"/>
    <w:rsid w:val="003F2CD7"/>
    <w:rsid w:val="003F2CF2"/>
    <w:rsid w:val="003F4581"/>
    <w:rsid w:val="003F46FB"/>
    <w:rsid w:val="003F4F48"/>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1B9E"/>
    <w:rsid w:val="00432366"/>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410D"/>
    <w:rsid w:val="00455043"/>
    <w:rsid w:val="00455746"/>
    <w:rsid w:val="00455D32"/>
    <w:rsid w:val="00455FF5"/>
    <w:rsid w:val="00456419"/>
    <w:rsid w:val="00457153"/>
    <w:rsid w:val="0045797A"/>
    <w:rsid w:val="00461569"/>
    <w:rsid w:val="00461A01"/>
    <w:rsid w:val="004630BD"/>
    <w:rsid w:val="00465886"/>
    <w:rsid w:val="00465FA1"/>
    <w:rsid w:val="00467B2E"/>
    <w:rsid w:val="004702ED"/>
    <w:rsid w:val="004708AD"/>
    <w:rsid w:val="0047153F"/>
    <w:rsid w:val="00471D8E"/>
    <w:rsid w:val="00473D67"/>
    <w:rsid w:val="0047420B"/>
    <w:rsid w:val="004747BB"/>
    <w:rsid w:val="00474D8D"/>
    <w:rsid w:val="00475E49"/>
    <w:rsid w:val="00476116"/>
    <w:rsid w:val="004766C7"/>
    <w:rsid w:val="0048025D"/>
    <w:rsid w:val="00480301"/>
    <w:rsid w:val="00480581"/>
    <w:rsid w:val="00481C3C"/>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737E"/>
    <w:rsid w:val="004A0C25"/>
    <w:rsid w:val="004A149C"/>
    <w:rsid w:val="004A20DC"/>
    <w:rsid w:val="004A2DB3"/>
    <w:rsid w:val="004A48FA"/>
    <w:rsid w:val="004A6B36"/>
    <w:rsid w:val="004A6E72"/>
    <w:rsid w:val="004A6F55"/>
    <w:rsid w:val="004B0DB1"/>
    <w:rsid w:val="004B3515"/>
    <w:rsid w:val="004B6720"/>
    <w:rsid w:val="004B78C8"/>
    <w:rsid w:val="004C08BC"/>
    <w:rsid w:val="004C18A5"/>
    <w:rsid w:val="004C1AF3"/>
    <w:rsid w:val="004C2063"/>
    <w:rsid w:val="004C26BE"/>
    <w:rsid w:val="004C4217"/>
    <w:rsid w:val="004C4BE4"/>
    <w:rsid w:val="004C56AE"/>
    <w:rsid w:val="004C60CB"/>
    <w:rsid w:val="004C7335"/>
    <w:rsid w:val="004C7775"/>
    <w:rsid w:val="004D0258"/>
    <w:rsid w:val="004D0912"/>
    <w:rsid w:val="004D1B9B"/>
    <w:rsid w:val="004D1C07"/>
    <w:rsid w:val="004D232B"/>
    <w:rsid w:val="004D2354"/>
    <w:rsid w:val="004D43BB"/>
    <w:rsid w:val="004D5E32"/>
    <w:rsid w:val="004D6114"/>
    <w:rsid w:val="004D7386"/>
    <w:rsid w:val="004D78D6"/>
    <w:rsid w:val="004D7B73"/>
    <w:rsid w:val="004E16C9"/>
    <w:rsid w:val="004E30DF"/>
    <w:rsid w:val="004E3BC8"/>
    <w:rsid w:val="004E46D4"/>
    <w:rsid w:val="004E67F5"/>
    <w:rsid w:val="004E7A6B"/>
    <w:rsid w:val="004E7FF9"/>
    <w:rsid w:val="004F0B30"/>
    <w:rsid w:val="004F0CE6"/>
    <w:rsid w:val="004F0E4D"/>
    <w:rsid w:val="004F20E1"/>
    <w:rsid w:val="004F2E0E"/>
    <w:rsid w:val="004F3ABF"/>
    <w:rsid w:val="004F54CF"/>
    <w:rsid w:val="004F5F32"/>
    <w:rsid w:val="00500682"/>
    <w:rsid w:val="00501A56"/>
    <w:rsid w:val="0050244B"/>
    <w:rsid w:val="005026F1"/>
    <w:rsid w:val="0050333D"/>
    <w:rsid w:val="005033A8"/>
    <w:rsid w:val="00503836"/>
    <w:rsid w:val="00504563"/>
    <w:rsid w:val="00504F97"/>
    <w:rsid w:val="00506092"/>
    <w:rsid w:val="005069B5"/>
    <w:rsid w:val="00506A0C"/>
    <w:rsid w:val="005074AF"/>
    <w:rsid w:val="005100CB"/>
    <w:rsid w:val="00511B3D"/>
    <w:rsid w:val="00511D9E"/>
    <w:rsid w:val="005127AD"/>
    <w:rsid w:val="00512C43"/>
    <w:rsid w:val="005131D6"/>
    <w:rsid w:val="005138E8"/>
    <w:rsid w:val="00516C40"/>
    <w:rsid w:val="0052002A"/>
    <w:rsid w:val="00520CDD"/>
    <w:rsid w:val="005212D2"/>
    <w:rsid w:val="00521400"/>
    <w:rsid w:val="00521535"/>
    <w:rsid w:val="00522C4B"/>
    <w:rsid w:val="00523B86"/>
    <w:rsid w:val="00524E74"/>
    <w:rsid w:val="00524F88"/>
    <w:rsid w:val="00525309"/>
    <w:rsid w:val="0052548C"/>
    <w:rsid w:val="00525BBB"/>
    <w:rsid w:val="005261A3"/>
    <w:rsid w:val="0052637C"/>
    <w:rsid w:val="005271E1"/>
    <w:rsid w:val="0052775E"/>
    <w:rsid w:val="00527A1E"/>
    <w:rsid w:val="0053353B"/>
    <w:rsid w:val="00533CE7"/>
    <w:rsid w:val="00533F1C"/>
    <w:rsid w:val="00534364"/>
    <w:rsid w:val="00534963"/>
    <w:rsid w:val="00534DFE"/>
    <w:rsid w:val="005360BD"/>
    <w:rsid w:val="005379ED"/>
    <w:rsid w:val="00537C51"/>
    <w:rsid w:val="00540144"/>
    <w:rsid w:val="00541402"/>
    <w:rsid w:val="00542BF7"/>
    <w:rsid w:val="00542D1E"/>
    <w:rsid w:val="00543316"/>
    <w:rsid w:val="00545755"/>
    <w:rsid w:val="00545F4D"/>
    <w:rsid w:val="00546BF8"/>
    <w:rsid w:val="00546C3C"/>
    <w:rsid w:val="005474F0"/>
    <w:rsid w:val="00550CAB"/>
    <w:rsid w:val="0055164C"/>
    <w:rsid w:val="005521A7"/>
    <w:rsid w:val="00553495"/>
    <w:rsid w:val="00555309"/>
    <w:rsid w:val="00556FD0"/>
    <w:rsid w:val="005573DA"/>
    <w:rsid w:val="00561771"/>
    <w:rsid w:val="00563096"/>
    <w:rsid w:val="005639B0"/>
    <w:rsid w:val="005647B4"/>
    <w:rsid w:val="005647CD"/>
    <w:rsid w:val="005668FF"/>
    <w:rsid w:val="00566A7D"/>
    <w:rsid w:val="00571359"/>
    <w:rsid w:val="00572C42"/>
    <w:rsid w:val="00573272"/>
    <w:rsid w:val="00573640"/>
    <w:rsid w:val="005754E6"/>
    <w:rsid w:val="00577584"/>
    <w:rsid w:val="00580890"/>
    <w:rsid w:val="00580EDA"/>
    <w:rsid w:val="005846A8"/>
    <w:rsid w:val="00586D5D"/>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56A9"/>
    <w:rsid w:val="005B579C"/>
    <w:rsid w:val="005B5A9C"/>
    <w:rsid w:val="005B5B28"/>
    <w:rsid w:val="005B649E"/>
    <w:rsid w:val="005B71A4"/>
    <w:rsid w:val="005B7419"/>
    <w:rsid w:val="005B7509"/>
    <w:rsid w:val="005B7ED2"/>
    <w:rsid w:val="005C044A"/>
    <w:rsid w:val="005C226C"/>
    <w:rsid w:val="005C2FFC"/>
    <w:rsid w:val="005C4FA9"/>
    <w:rsid w:val="005C50F2"/>
    <w:rsid w:val="005C547C"/>
    <w:rsid w:val="005C7701"/>
    <w:rsid w:val="005D0185"/>
    <w:rsid w:val="005D1587"/>
    <w:rsid w:val="005D1CEA"/>
    <w:rsid w:val="005D27DD"/>
    <w:rsid w:val="005D4E3F"/>
    <w:rsid w:val="005D6747"/>
    <w:rsid w:val="005D71D6"/>
    <w:rsid w:val="005E036F"/>
    <w:rsid w:val="005E0ED8"/>
    <w:rsid w:val="005E110A"/>
    <w:rsid w:val="005E1BAB"/>
    <w:rsid w:val="005E2119"/>
    <w:rsid w:val="005E2605"/>
    <w:rsid w:val="005E3495"/>
    <w:rsid w:val="005E4480"/>
    <w:rsid w:val="005E46D6"/>
    <w:rsid w:val="005E761E"/>
    <w:rsid w:val="005E7D4D"/>
    <w:rsid w:val="005F1650"/>
    <w:rsid w:val="005F22BB"/>
    <w:rsid w:val="005F2C33"/>
    <w:rsid w:val="005F2CFC"/>
    <w:rsid w:val="005F313B"/>
    <w:rsid w:val="005F4156"/>
    <w:rsid w:val="005F4516"/>
    <w:rsid w:val="005F575D"/>
    <w:rsid w:val="005F69A9"/>
    <w:rsid w:val="005F75EF"/>
    <w:rsid w:val="005F7D9D"/>
    <w:rsid w:val="00600009"/>
    <w:rsid w:val="00600A83"/>
    <w:rsid w:val="0060202D"/>
    <w:rsid w:val="00603977"/>
    <w:rsid w:val="00604157"/>
    <w:rsid w:val="00605635"/>
    <w:rsid w:val="00606EDB"/>
    <w:rsid w:val="0061084B"/>
    <w:rsid w:val="006124C9"/>
    <w:rsid w:val="00613A70"/>
    <w:rsid w:val="00613D31"/>
    <w:rsid w:val="00614B58"/>
    <w:rsid w:val="00614E23"/>
    <w:rsid w:val="0061522C"/>
    <w:rsid w:val="006157D0"/>
    <w:rsid w:val="00620979"/>
    <w:rsid w:val="00620BC8"/>
    <w:rsid w:val="006211D7"/>
    <w:rsid w:val="0062196B"/>
    <w:rsid w:val="00621AA3"/>
    <w:rsid w:val="00621C99"/>
    <w:rsid w:val="00621CDD"/>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DE8"/>
    <w:rsid w:val="00644430"/>
    <w:rsid w:val="00644B31"/>
    <w:rsid w:val="00644B6D"/>
    <w:rsid w:val="006450B9"/>
    <w:rsid w:val="006507E1"/>
    <w:rsid w:val="00650E86"/>
    <w:rsid w:val="00651CBA"/>
    <w:rsid w:val="00653E28"/>
    <w:rsid w:val="00654496"/>
    <w:rsid w:val="0065582F"/>
    <w:rsid w:val="006564C7"/>
    <w:rsid w:val="0065707E"/>
    <w:rsid w:val="00657E63"/>
    <w:rsid w:val="00657F55"/>
    <w:rsid w:val="00661615"/>
    <w:rsid w:val="00661B7F"/>
    <w:rsid w:val="00663131"/>
    <w:rsid w:val="00663A7A"/>
    <w:rsid w:val="00664763"/>
    <w:rsid w:val="00664E1B"/>
    <w:rsid w:val="0066740D"/>
    <w:rsid w:val="00671455"/>
    <w:rsid w:val="00672737"/>
    <w:rsid w:val="00674426"/>
    <w:rsid w:val="00675F0D"/>
    <w:rsid w:val="00676D17"/>
    <w:rsid w:val="00680F38"/>
    <w:rsid w:val="00682D71"/>
    <w:rsid w:val="00682F65"/>
    <w:rsid w:val="00684E84"/>
    <w:rsid w:val="00685F05"/>
    <w:rsid w:val="00686521"/>
    <w:rsid w:val="00687399"/>
    <w:rsid w:val="0068784C"/>
    <w:rsid w:val="00687AAD"/>
    <w:rsid w:val="006904A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4F7"/>
    <w:rsid w:val="006B6DF3"/>
    <w:rsid w:val="006B712C"/>
    <w:rsid w:val="006B72E8"/>
    <w:rsid w:val="006B7728"/>
    <w:rsid w:val="006C1556"/>
    <w:rsid w:val="006C2086"/>
    <w:rsid w:val="006C25D7"/>
    <w:rsid w:val="006C28A6"/>
    <w:rsid w:val="006C3E0F"/>
    <w:rsid w:val="006C3ED2"/>
    <w:rsid w:val="006C41D4"/>
    <w:rsid w:val="006C6554"/>
    <w:rsid w:val="006C7630"/>
    <w:rsid w:val="006D1294"/>
    <w:rsid w:val="006D2EE2"/>
    <w:rsid w:val="006D3AB9"/>
    <w:rsid w:val="006D4204"/>
    <w:rsid w:val="006D5245"/>
    <w:rsid w:val="006D630B"/>
    <w:rsid w:val="006D6527"/>
    <w:rsid w:val="006E0CEE"/>
    <w:rsid w:val="006E1714"/>
    <w:rsid w:val="006E1841"/>
    <w:rsid w:val="006E20F5"/>
    <w:rsid w:val="006E39C9"/>
    <w:rsid w:val="006E3B03"/>
    <w:rsid w:val="006E3F28"/>
    <w:rsid w:val="006E6404"/>
    <w:rsid w:val="006E6BEB"/>
    <w:rsid w:val="006E7C68"/>
    <w:rsid w:val="006F0444"/>
    <w:rsid w:val="006F138C"/>
    <w:rsid w:val="006F1897"/>
    <w:rsid w:val="006F2282"/>
    <w:rsid w:val="006F26A3"/>
    <w:rsid w:val="006F46E4"/>
    <w:rsid w:val="006F494C"/>
    <w:rsid w:val="006F53B5"/>
    <w:rsid w:val="006F6253"/>
    <w:rsid w:val="006F6D83"/>
    <w:rsid w:val="006F6FAA"/>
    <w:rsid w:val="006F7020"/>
    <w:rsid w:val="006F799B"/>
    <w:rsid w:val="00700201"/>
    <w:rsid w:val="00700E6D"/>
    <w:rsid w:val="0070151A"/>
    <w:rsid w:val="00702023"/>
    <w:rsid w:val="00704CE8"/>
    <w:rsid w:val="0070618A"/>
    <w:rsid w:val="007065A0"/>
    <w:rsid w:val="007069E7"/>
    <w:rsid w:val="00707B51"/>
    <w:rsid w:val="0071060E"/>
    <w:rsid w:val="0071142A"/>
    <w:rsid w:val="007125CF"/>
    <w:rsid w:val="0071338A"/>
    <w:rsid w:val="00713F62"/>
    <w:rsid w:val="007140CC"/>
    <w:rsid w:val="00714103"/>
    <w:rsid w:val="0071490A"/>
    <w:rsid w:val="00715FDD"/>
    <w:rsid w:val="0071612B"/>
    <w:rsid w:val="00717139"/>
    <w:rsid w:val="00717148"/>
    <w:rsid w:val="00720DF9"/>
    <w:rsid w:val="00722976"/>
    <w:rsid w:val="0072373B"/>
    <w:rsid w:val="00724063"/>
    <w:rsid w:val="00724112"/>
    <w:rsid w:val="00724BF6"/>
    <w:rsid w:val="00725222"/>
    <w:rsid w:val="007252DA"/>
    <w:rsid w:val="00726037"/>
    <w:rsid w:val="00726C42"/>
    <w:rsid w:val="0073160F"/>
    <w:rsid w:val="00731890"/>
    <w:rsid w:val="00732A5A"/>
    <w:rsid w:val="00732BE6"/>
    <w:rsid w:val="00732C6C"/>
    <w:rsid w:val="007342B9"/>
    <w:rsid w:val="007354BA"/>
    <w:rsid w:val="00735774"/>
    <w:rsid w:val="0073638A"/>
    <w:rsid w:val="007367FB"/>
    <w:rsid w:val="00736CC2"/>
    <w:rsid w:val="0074102B"/>
    <w:rsid w:val="00742DEB"/>
    <w:rsid w:val="0074445D"/>
    <w:rsid w:val="00744582"/>
    <w:rsid w:val="0074581B"/>
    <w:rsid w:val="0074611E"/>
    <w:rsid w:val="007472CB"/>
    <w:rsid w:val="007475A1"/>
    <w:rsid w:val="00750FD5"/>
    <w:rsid w:val="00752129"/>
    <w:rsid w:val="0075235C"/>
    <w:rsid w:val="00752C7F"/>
    <w:rsid w:val="0075336E"/>
    <w:rsid w:val="00753E8B"/>
    <w:rsid w:val="0075436B"/>
    <w:rsid w:val="00754A09"/>
    <w:rsid w:val="00755395"/>
    <w:rsid w:val="00755DE1"/>
    <w:rsid w:val="00755FF7"/>
    <w:rsid w:val="00762E44"/>
    <w:rsid w:val="00762F0A"/>
    <w:rsid w:val="00763000"/>
    <w:rsid w:val="00763BF4"/>
    <w:rsid w:val="007646E0"/>
    <w:rsid w:val="00764C19"/>
    <w:rsid w:val="00764FFF"/>
    <w:rsid w:val="007659EF"/>
    <w:rsid w:val="00765BB1"/>
    <w:rsid w:val="00765D5A"/>
    <w:rsid w:val="00766288"/>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7F21"/>
    <w:rsid w:val="00790AC0"/>
    <w:rsid w:val="00791606"/>
    <w:rsid w:val="00791E89"/>
    <w:rsid w:val="00792286"/>
    <w:rsid w:val="00792C1E"/>
    <w:rsid w:val="00794B87"/>
    <w:rsid w:val="007969A5"/>
    <w:rsid w:val="00796FFB"/>
    <w:rsid w:val="0079727B"/>
    <w:rsid w:val="00797C62"/>
    <w:rsid w:val="007A03CB"/>
    <w:rsid w:val="007A07BB"/>
    <w:rsid w:val="007A1718"/>
    <w:rsid w:val="007A1B29"/>
    <w:rsid w:val="007A217D"/>
    <w:rsid w:val="007A42B2"/>
    <w:rsid w:val="007A540B"/>
    <w:rsid w:val="007A5E53"/>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4EC9"/>
    <w:rsid w:val="007C57A2"/>
    <w:rsid w:val="007C6E1A"/>
    <w:rsid w:val="007C7E27"/>
    <w:rsid w:val="007D2BCC"/>
    <w:rsid w:val="007D2F99"/>
    <w:rsid w:val="007D5EE2"/>
    <w:rsid w:val="007D6155"/>
    <w:rsid w:val="007D749A"/>
    <w:rsid w:val="007D7AB6"/>
    <w:rsid w:val="007D7B4C"/>
    <w:rsid w:val="007E265C"/>
    <w:rsid w:val="007E4150"/>
    <w:rsid w:val="007E5CD3"/>
    <w:rsid w:val="007E6391"/>
    <w:rsid w:val="007E7AFA"/>
    <w:rsid w:val="007E7E80"/>
    <w:rsid w:val="007F0102"/>
    <w:rsid w:val="007F015C"/>
    <w:rsid w:val="007F0370"/>
    <w:rsid w:val="007F11EB"/>
    <w:rsid w:val="007F1AD0"/>
    <w:rsid w:val="007F2012"/>
    <w:rsid w:val="007F3AE3"/>
    <w:rsid w:val="007F3EBD"/>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D1C"/>
    <w:rsid w:val="0083037F"/>
    <w:rsid w:val="008304E1"/>
    <w:rsid w:val="0083116A"/>
    <w:rsid w:val="00834378"/>
    <w:rsid w:val="0083560C"/>
    <w:rsid w:val="0083717E"/>
    <w:rsid w:val="008374A8"/>
    <w:rsid w:val="008378BF"/>
    <w:rsid w:val="00840916"/>
    <w:rsid w:val="00840B88"/>
    <w:rsid w:val="00843841"/>
    <w:rsid w:val="008442A1"/>
    <w:rsid w:val="008456FB"/>
    <w:rsid w:val="008462E7"/>
    <w:rsid w:val="008478EA"/>
    <w:rsid w:val="00850035"/>
    <w:rsid w:val="0085038C"/>
    <w:rsid w:val="00850EB5"/>
    <w:rsid w:val="00851B89"/>
    <w:rsid w:val="00851F72"/>
    <w:rsid w:val="008524E4"/>
    <w:rsid w:val="00853306"/>
    <w:rsid w:val="008552F4"/>
    <w:rsid w:val="008554B6"/>
    <w:rsid w:val="00855DCA"/>
    <w:rsid w:val="00857B37"/>
    <w:rsid w:val="00857E26"/>
    <w:rsid w:val="00857FBD"/>
    <w:rsid w:val="00861DF6"/>
    <w:rsid w:val="00862479"/>
    <w:rsid w:val="00862E23"/>
    <w:rsid w:val="00863BFC"/>
    <w:rsid w:val="00863C5D"/>
    <w:rsid w:val="00864A67"/>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3AF"/>
    <w:rsid w:val="008A0518"/>
    <w:rsid w:val="008A1B8A"/>
    <w:rsid w:val="008A1E47"/>
    <w:rsid w:val="008A2A6C"/>
    <w:rsid w:val="008A3BE8"/>
    <w:rsid w:val="008A467D"/>
    <w:rsid w:val="008A487B"/>
    <w:rsid w:val="008A48A2"/>
    <w:rsid w:val="008A63A0"/>
    <w:rsid w:val="008A686F"/>
    <w:rsid w:val="008B04D2"/>
    <w:rsid w:val="008B0DD2"/>
    <w:rsid w:val="008B1262"/>
    <w:rsid w:val="008B384A"/>
    <w:rsid w:val="008B4140"/>
    <w:rsid w:val="008B50F1"/>
    <w:rsid w:val="008B52CD"/>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7384"/>
    <w:rsid w:val="008D75F3"/>
    <w:rsid w:val="008E1A96"/>
    <w:rsid w:val="008E260C"/>
    <w:rsid w:val="008E33E6"/>
    <w:rsid w:val="008E36CB"/>
    <w:rsid w:val="008E45D5"/>
    <w:rsid w:val="008E503F"/>
    <w:rsid w:val="008E7591"/>
    <w:rsid w:val="008E7A52"/>
    <w:rsid w:val="008E7EA1"/>
    <w:rsid w:val="008F00A5"/>
    <w:rsid w:val="008F1AA3"/>
    <w:rsid w:val="008F1C41"/>
    <w:rsid w:val="008F1EE5"/>
    <w:rsid w:val="008F2BA1"/>
    <w:rsid w:val="008F4617"/>
    <w:rsid w:val="008F4BF5"/>
    <w:rsid w:val="008F5322"/>
    <w:rsid w:val="008F5552"/>
    <w:rsid w:val="008F5B01"/>
    <w:rsid w:val="008F6DB5"/>
    <w:rsid w:val="008F73D1"/>
    <w:rsid w:val="008F7F28"/>
    <w:rsid w:val="00900585"/>
    <w:rsid w:val="00901317"/>
    <w:rsid w:val="009014E2"/>
    <w:rsid w:val="00902BBA"/>
    <w:rsid w:val="00903647"/>
    <w:rsid w:val="00903846"/>
    <w:rsid w:val="00904235"/>
    <w:rsid w:val="00905E18"/>
    <w:rsid w:val="00905FC6"/>
    <w:rsid w:val="009066CD"/>
    <w:rsid w:val="0090715B"/>
    <w:rsid w:val="0090796B"/>
    <w:rsid w:val="00910D8A"/>
    <w:rsid w:val="009135C9"/>
    <w:rsid w:val="009136DC"/>
    <w:rsid w:val="00915FDB"/>
    <w:rsid w:val="009164C6"/>
    <w:rsid w:val="00917098"/>
    <w:rsid w:val="009175DC"/>
    <w:rsid w:val="00922763"/>
    <w:rsid w:val="009227AE"/>
    <w:rsid w:val="00925FEC"/>
    <w:rsid w:val="009272B8"/>
    <w:rsid w:val="00927F4E"/>
    <w:rsid w:val="009309A2"/>
    <w:rsid w:val="00931417"/>
    <w:rsid w:val="00931A08"/>
    <w:rsid w:val="009322A6"/>
    <w:rsid w:val="00932353"/>
    <w:rsid w:val="00932C77"/>
    <w:rsid w:val="00933CE5"/>
    <w:rsid w:val="009350CC"/>
    <w:rsid w:val="009366C3"/>
    <w:rsid w:val="00937399"/>
    <w:rsid w:val="00937604"/>
    <w:rsid w:val="009376CB"/>
    <w:rsid w:val="00941C45"/>
    <w:rsid w:val="00942A52"/>
    <w:rsid w:val="00943126"/>
    <w:rsid w:val="009437BE"/>
    <w:rsid w:val="00943C4A"/>
    <w:rsid w:val="00945105"/>
    <w:rsid w:val="009454CD"/>
    <w:rsid w:val="00945B9C"/>
    <w:rsid w:val="009463F5"/>
    <w:rsid w:val="009464B1"/>
    <w:rsid w:val="0094748B"/>
    <w:rsid w:val="0095028D"/>
    <w:rsid w:val="00950C90"/>
    <w:rsid w:val="009513D4"/>
    <w:rsid w:val="009520CB"/>
    <w:rsid w:val="00952C45"/>
    <w:rsid w:val="00953416"/>
    <w:rsid w:val="00953AC4"/>
    <w:rsid w:val="00955723"/>
    <w:rsid w:val="00955C0F"/>
    <w:rsid w:val="0095660F"/>
    <w:rsid w:val="0096029C"/>
    <w:rsid w:val="00962BC1"/>
    <w:rsid w:val="00962C8C"/>
    <w:rsid w:val="009638BB"/>
    <w:rsid w:val="0096442E"/>
    <w:rsid w:val="009648EE"/>
    <w:rsid w:val="009652F4"/>
    <w:rsid w:val="009673C2"/>
    <w:rsid w:val="009701C0"/>
    <w:rsid w:val="009705EE"/>
    <w:rsid w:val="009710C0"/>
    <w:rsid w:val="0097119E"/>
    <w:rsid w:val="0097181F"/>
    <w:rsid w:val="00973464"/>
    <w:rsid w:val="009739D5"/>
    <w:rsid w:val="009744B3"/>
    <w:rsid w:val="00974EB1"/>
    <w:rsid w:val="009753F3"/>
    <w:rsid w:val="00975DD8"/>
    <w:rsid w:val="00977492"/>
    <w:rsid w:val="00980D7E"/>
    <w:rsid w:val="00981462"/>
    <w:rsid w:val="009840CC"/>
    <w:rsid w:val="00984CB7"/>
    <w:rsid w:val="0098546D"/>
    <w:rsid w:val="00985BAA"/>
    <w:rsid w:val="00986314"/>
    <w:rsid w:val="00987472"/>
    <w:rsid w:val="009874C6"/>
    <w:rsid w:val="0098777D"/>
    <w:rsid w:val="0099057A"/>
    <w:rsid w:val="00990CC6"/>
    <w:rsid w:val="00990F62"/>
    <w:rsid w:val="00991B69"/>
    <w:rsid w:val="00993211"/>
    <w:rsid w:val="009955CA"/>
    <w:rsid w:val="0099612F"/>
    <w:rsid w:val="00996496"/>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4BB3"/>
    <w:rsid w:val="009B540D"/>
    <w:rsid w:val="009B5EAD"/>
    <w:rsid w:val="009B7A0B"/>
    <w:rsid w:val="009B7A34"/>
    <w:rsid w:val="009C0E56"/>
    <w:rsid w:val="009C1795"/>
    <w:rsid w:val="009C1C04"/>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079F2"/>
    <w:rsid w:val="00A11028"/>
    <w:rsid w:val="00A113B2"/>
    <w:rsid w:val="00A12635"/>
    <w:rsid w:val="00A12BDE"/>
    <w:rsid w:val="00A144D3"/>
    <w:rsid w:val="00A15279"/>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77D"/>
    <w:rsid w:val="00A30B1D"/>
    <w:rsid w:val="00A32A25"/>
    <w:rsid w:val="00A37ED0"/>
    <w:rsid w:val="00A40742"/>
    <w:rsid w:val="00A40FEA"/>
    <w:rsid w:val="00A42234"/>
    <w:rsid w:val="00A4243B"/>
    <w:rsid w:val="00A424BD"/>
    <w:rsid w:val="00A42E86"/>
    <w:rsid w:val="00A43B8E"/>
    <w:rsid w:val="00A44930"/>
    <w:rsid w:val="00A45065"/>
    <w:rsid w:val="00A45688"/>
    <w:rsid w:val="00A4615F"/>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70457"/>
    <w:rsid w:val="00A710D1"/>
    <w:rsid w:val="00A71D60"/>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8D2"/>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5E4C"/>
    <w:rsid w:val="00AA6CBD"/>
    <w:rsid w:val="00AA7021"/>
    <w:rsid w:val="00AB0184"/>
    <w:rsid w:val="00AB1F4B"/>
    <w:rsid w:val="00AB3F33"/>
    <w:rsid w:val="00AB4EC3"/>
    <w:rsid w:val="00AB5B28"/>
    <w:rsid w:val="00AB647F"/>
    <w:rsid w:val="00AB6AD4"/>
    <w:rsid w:val="00AB6B75"/>
    <w:rsid w:val="00AB7A5A"/>
    <w:rsid w:val="00AB7F22"/>
    <w:rsid w:val="00AC1E44"/>
    <w:rsid w:val="00AC1EBB"/>
    <w:rsid w:val="00AC2104"/>
    <w:rsid w:val="00AC2CE4"/>
    <w:rsid w:val="00AC2DB7"/>
    <w:rsid w:val="00AC3AC6"/>
    <w:rsid w:val="00AC4000"/>
    <w:rsid w:val="00AC57E2"/>
    <w:rsid w:val="00AC5D94"/>
    <w:rsid w:val="00AC6DA9"/>
    <w:rsid w:val="00AC7E68"/>
    <w:rsid w:val="00AD005C"/>
    <w:rsid w:val="00AD0CCD"/>
    <w:rsid w:val="00AD168B"/>
    <w:rsid w:val="00AD298B"/>
    <w:rsid w:val="00AD3A6B"/>
    <w:rsid w:val="00AD437B"/>
    <w:rsid w:val="00AD4FDA"/>
    <w:rsid w:val="00AD7EA1"/>
    <w:rsid w:val="00AE0429"/>
    <w:rsid w:val="00AE0F47"/>
    <w:rsid w:val="00AE3648"/>
    <w:rsid w:val="00AE6ED5"/>
    <w:rsid w:val="00AF26F8"/>
    <w:rsid w:val="00AF27FA"/>
    <w:rsid w:val="00AF3308"/>
    <w:rsid w:val="00AF5CB9"/>
    <w:rsid w:val="00AF5CF6"/>
    <w:rsid w:val="00AF670D"/>
    <w:rsid w:val="00AF673C"/>
    <w:rsid w:val="00AF7475"/>
    <w:rsid w:val="00B00114"/>
    <w:rsid w:val="00B01249"/>
    <w:rsid w:val="00B01713"/>
    <w:rsid w:val="00B0206E"/>
    <w:rsid w:val="00B02404"/>
    <w:rsid w:val="00B025E9"/>
    <w:rsid w:val="00B0453B"/>
    <w:rsid w:val="00B04D18"/>
    <w:rsid w:val="00B04EE9"/>
    <w:rsid w:val="00B05BB7"/>
    <w:rsid w:val="00B06006"/>
    <w:rsid w:val="00B076C4"/>
    <w:rsid w:val="00B13684"/>
    <w:rsid w:val="00B13A2A"/>
    <w:rsid w:val="00B15513"/>
    <w:rsid w:val="00B159F8"/>
    <w:rsid w:val="00B15BAA"/>
    <w:rsid w:val="00B16157"/>
    <w:rsid w:val="00B1628C"/>
    <w:rsid w:val="00B171B3"/>
    <w:rsid w:val="00B172CD"/>
    <w:rsid w:val="00B17651"/>
    <w:rsid w:val="00B17827"/>
    <w:rsid w:val="00B20132"/>
    <w:rsid w:val="00B2218E"/>
    <w:rsid w:val="00B2266B"/>
    <w:rsid w:val="00B240E5"/>
    <w:rsid w:val="00B2483D"/>
    <w:rsid w:val="00B26E08"/>
    <w:rsid w:val="00B278F7"/>
    <w:rsid w:val="00B27C82"/>
    <w:rsid w:val="00B30707"/>
    <w:rsid w:val="00B31604"/>
    <w:rsid w:val="00B3306B"/>
    <w:rsid w:val="00B34428"/>
    <w:rsid w:val="00B347D5"/>
    <w:rsid w:val="00B34AE7"/>
    <w:rsid w:val="00B35C61"/>
    <w:rsid w:val="00B35EAC"/>
    <w:rsid w:val="00B368EB"/>
    <w:rsid w:val="00B36A65"/>
    <w:rsid w:val="00B3746E"/>
    <w:rsid w:val="00B37600"/>
    <w:rsid w:val="00B37DD6"/>
    <w:rsid w:val="00B41371"/>
    <w:rsid w:val="00B45950"/>
    <w:rsid w:val="00B4605C"/>
    <w:rsid w:val="00B46645"/>
    <w:rsid w:val="00B46AE3"/>
    <w:rsid w:val="00B46CEB"/>
    <w:rsid w:val="00B46D71"/>
    <w:rsid w:val="00B46E31"/>
    <w:rsid w:val="00B47D8B"/>
    <w:rsid w:val="00B50182"/>
    <w:rsid w:val="00B52237"/>
    <w:rsid w:val="00B52987"/>
    <w:rsid w:val="00B53C26"/>
    <w:rsid w:val="00B54935"/>
    <w:rsid w:val="00B56D2D"/>
    <w:rsid w:val="00B60A98"/>
    <w:rsid w:val="00B61622"/>
    <w:rsid w:val="00B63083"/>
    <w:rsid w:val="00B63D07"/>
    <w:rsid w:val="00B642D8"/>
    <w:rsid w:val="00B64467"/>
    <w:rsid w:val="00B64D86"/>
    <w:rsid w:val="00B65118"/>
    <w:rsid w:val="00B700AD"/>
    <w:rsid w:val="00B700C3"/>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FFF"/>
    <w:rsid w:val="00BB749F"/>
    <w:rsid w:val="00BC245A"/>
    <w:rsid w:val="00BC30F7"/>
    <w:rsid w:val="00BC314D"/>
    <w:rsid w:val="00BC347B"/>
    <w:rsid w:val="00BC5B55"/>
    <w:rsid w:val="00BD0973"/>
    <w:rsid w:val="00BD0FAB"/>
    <w:rsid w:val="00BD17F7"/>
    <w:rsid w:val="00BD2F97"/>
    <w:rsid w:val="00BD5578"/>
    <w:rsid w:val="00BD59BC"/>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1A25"/>
    <w:rsid w:val="00C01ADD"/>
    <w:rsid w:val="00C0316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C2"/>
    <w:rsid w:val="00C20B81"/>
    <w:rsid w:val="00C21332"/>
    <w:rsid w:val="00C21853"/>
    <w:rsid w:val="00C224E8"/>
    <w:rsid w:val="00C228E5"/>
    <w:rsid w:val="00C236C6"/>
    <w:rsid w:val="00C24AC6"/>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396B"/>
    <w:rsid w:val="00C43D9E"/>
    <w:rsid w:val="00C45C36"/>
    <w:rsid w:val="00C464F6"/>
    <w:rsid w:val="00C4665A"/>
    <w:rsid w:val="00C4723E"/>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704C2"/>
    <w:rsid w:val="00C71B6C"/>
    <w:rsid w:val="00C71C8B"/>
    <w:rsid w:val="00C72CFE"/>
    <w:rsid w:val="00C73788"/>
    <w:rsid w:val="00C73F77"/>
    <w:rsid w:val="00C811B3"/>
    <w:rsid w:val="00C8204E"/>
    <w:rsid w:val="00C82A4E"/>
    <w:rsid w:val="00C8343E"/>
    <w:rsid w:val="00C83B31"/>
    <w:rsid w:val="00C83C7C"/>
    <w:rsid w:val="00C8515F"/>
    <w:rsid w:val="00C85294"/>
    <w:rsid w:val="00C85821"/>
    <w:rsid w:val="00C859A5"/>
    <w:rsid w:val="00C8640F"/>
    <w:rsid w:val="00C8698B"/>
    <w:rsid w:val="00C86E41"/>
    <w:rsid w:val="00C87054"/>
    <w:rsid w:val="00C920A1"/>
    <w:rsid w:val="00C933C2"/>
    <w:rsid w:val="00C947D7"/>
    <w:rsid w:val="00C94985"/>
    <w:rsid w:val="00C95C52"/>
    <w:rsid w:val="00C95CF8"/>
    <w:rsid w:val="00C96FD6"/>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F77"/>
    <w:rsid w:val="00CF1468"/>
    <w:rsid w:val="00CF1E84"/>
    <w:rsid w:val="00CF1FC7"/>
    <w:rsid w:val="00CF373C"/>
    <w:rsid w:val="00CF3CA6"/>
    <w:rsid w:val="00CF4CF5"/>
    <w:rsid w:val="00CF4E6A"/>
    <w:rsid w:val="00CF61C0"/>
    <w:rsid w:val="00CF7D9B"/>
    <w:rsid w:val="00D00215"/>
    <w:rsid w:val="00D006E3"/>
    <w:rsid w:val="00D00AEF"/>
    <w:rsid w:val="00D01F36"/>
    <w:rsid w:val="00D02FF2"/>
    <w:rsid w:val="00D03EBF"/>
    <w:rsid w:val="00D05B37"/>
    <w:rsid w:val="00D105D9"/>
    <w:rsid w:val="00D10902"/>
    <w:rsid w:val="00D1168F"/>
    <w:rsid w:val="00D11DE3"/>
    <w:rsid w:val="00D11E29"/>
    <w:rsid w:val="00D12722"/>
    <w:rsid w:val="00D13A78"/>
    <w:rsid w:val="00D14013"/>
    <w:rsid w:val="00D14AAA"/>
    <w:rsid w:val="00D1663B"/>
    <w:rsid w:val="00D17227"/>
    <w:rsid w:val="00D207F2"/>
    <w:rsid w:val="00D2381C"/>
    <w:rsid w:val="00D2383C"/>
    <w:rsid w:val="00D249FA"/>
    <w:rsid w:val="00D24E14"/>
    <w:rsid w:val="00D258D5"/>
    <w:rsid w:val="00D25B04"/>
    <w:rsid w:val="00D279D0"/>
    <w:rsid w:val="00D27FA9"/>
    <w:rsid w:val="00D30206"/>
    <w:rsid w:val="00D31F42"/>
    <w:rsid w:val="00D32886"/>
    <w:rsid w:val="00D339EA"/>
    <w:rsid w:val="00D34284"/>
    <w:rsid w:val="00D34DB2"/>
    <w:rsid w:val="00D35245"/>
    <w:rsid w:val="00D35423"/>
    <w:rsid w:val="00D3660C"/>
    <w:rsid w:val="00D36AF0"/>
    <w:rsid w:val="00D401A0"/>
    <w:rsid w:val="00D401AA"/>
    <w:rsid w:val="00D4101F"/>
    <w:rsid w:val="00D41698"/>
    <w:rsid w:val="00D4204A"/>
    <w:rsid w:val="00D4292B"/>
    <w:rsid w:val="00D42E30"/>
    <w:rsid w:val="00D4314A"/>
    <w:rsid w:val="00D43229"/>
    <w:rsid w:val="00D43301"/>
    <w:rsid w:val="00D43CD5"/>
    <w:rsid w:val="00D44D86"/>
    <w:rsid w:val="00D4588A"/>
    <w:rsid w:val="00D46290"/>
    <w:rsid w:val="00D46597"/>
    <w:rsid w:val="00D473BD"/>
    <w:rsid w:val="00D500AF"/>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D6F"/>
    <w:rsid w:val="00D764FA"/>
    <w:rsid w:val="00D80440"/>
    <w:rsid w:val="00D807EF"/>
    <w:rsid w:val="00D80F06"/>
    <w:rsid w:val="00D82314"/>
    <w:rsid w:val="00D83092"/>
    <w:rsid w:val="00D831A0"/>
    <w:rsid w:val="00D85021"/>
    <w:rsid w:val="00D859EB"/>
    <w:rsid w:val="00D85D76"/>
    <w:rsid w:val="00D86DDA"/>
    <w:rsid w:val="00D86FB2"/>
    <w:rsid w:val="00D87C70"/>
    <w:rsid w:val="00D900A9"/>
    <w:rsid w:val="00D90DE6"/>
    <w:rsid w:val="00D920CF"/>
    <w:rsid w:val="00D927CC"/>
    <w:rsid w:val="00D934A0"/>
    <w:rsid w:val="00D936F8"/>
    <w:rsid w:val="00D94138"/>
    <w:rsid w:val="00D94BE2"/>
    <w:rsid w:val="00D95D7F"/>
    <w:rsid w:val="00D96B97"/>
    <w:rsid w:val="00DA0A0A"/>
    <w:rsid w:val="00DA0D78"/>
    <w:rsid w:val="00DA168C"/>
    <w:rsid w:val="00DA20BB"/>
    <w:rsid w:val="00DA378B"/>
    <w:rsid w:val="00DA40A5"/>
    <w:rsid w:val="00DA4237"/>
    <w:rsid w:val="00DA5470"/>
    <w:rsid w:val="00DA5F31"/>
    <w:rsid w:val="00DA5FEE"/>
    <w:rsid w:val="00DA61D3"/>
    <w:rsid w:val="00DA6D8B"/>
    <w:rsid w:val="00DB268C"/>
    <w:rsid w:val="00DB3413"/>
    <w:rsid w:val="00DB3F3F"/>
    <w:rsid w:val="00DB43AD"/>
    <w:rsid w:val="00DB4792"/>
    <w:rsid w:val="00DB47B3"/>
    <w:rsid w:val="00DB624A"/>
    <w:rsid w:val="00DB6F88"/>
    <w:rsid w:val="00DB70CB"/>
    <w:rsid w:val="00DB7A72"/>
    <w:rsid w:val="00DC0CF4"/>
    <w:rsid w:val="00DC0E2A"/>
    <w:rsid w:val="00DC0E83"/>
    <w:rsid w:val="00DC0F6C"/>
    <w:rsid w:val="00DC100D"/>
    <w:rsid w:val="00DC11CD"/>
    <w:rsid w:val="00DC12EE"/>
    <w:rsid w:val="00DC236E"/>
    <w:rsid w:val="00DC2807"/>
    <w:rsid w:val="00DC3AC2"/>
    <w:rsid w:val="00DC6D22"/>
    <w:rsid w:val="00DC6D4E"/>
    <w:rsid w:val="00DC6F4A"/>
    <w:rsid w:val="00DD0E10"/>
    <w:rsid w:val="00DD1180"/>
    <w:rsid w:val="00DD1235"/>
    <w:rsid w:val="00DD145A"/>
    <w:rsid w:val="00DD2306"/>
    <w:rsid w:val="00DD30D5"/>
    <w:rsid w:val="00DD35B8"/>
    <w:rsid w:val="00DD3A8F"/>
    <w:rsid w:val="00DD3DD5"/>
    <w:rsid w:val="00DD4532"/>
    <w:rsid w:val="00DD4713"/>
    <w:rsid w:val="00DD481D"/>
    <w:rsid w:val="00DD4B8B"/>
    <w:rsid w:val="00DD7B75"/>
    <w:rsid w:val="00DE06A6"/>
    <w:rsid w:val="00DE084F"/>
    <w:rsid w:val="00DE1751"/>
    <w:rsid w:val="00DE19DB"/>
    <w:rsid w:val="00DE1D1D"/>
    <w:rsid w:val="00DE41F9"/>
    <w:rsid w:val="00DE50CD"/>
    <w:rsid w:val="00DE5859"/>
    <w:rsid w:val="00DE5ADE"/>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E7"/>
    <w:rsid w:val="00DF7DB6"/>
    <w:rsid w:val="00E02299"/>
    <w:rsid w:val="00E0307C"/>
    <w:rsid w:val="00E04B30"/>
    <w:rsid w:val="00E04EB9"/>
    <w:rsid w:val="00E1126B"/>
    <w:rsid w:val="00E112FD"/>
    <w:rsid w:val="00E13145"/>
    <w:rsid w:val="00E13330"/>
    <w:rsid w:val="00E13E47"/>
    <w:rsid w:val="00E143AA"/>
    <w:rsid w:val="00E20962"/>
    <w:rsid w:val="00E21418"/>
    <w:rsid w:val="00E21623"/>
    <w:rsid w:val="00E219F5"/>
    <w:rsid w:val="00E21F64"/>
    <w:rsid w:val="00E221B5"/>
    <w:rsid w:val="00E22574"/>
    <w:rsid w:val="00E226FB"/>
    <w:rsid w:val="00E22DDC"/>
    <w:rsid w:val="00E231F7"/>
    <w:rsid w:val="00E23643"/>
    <w:rsid w:val="00E25AAB"/>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FD4"/>
    <w:rsid w:val="00E51396"/>
    <w:rsid w:val="00E5233D"/>
    <w:rsid w:val="00E523BF"/>
    <w:rsid w:val="00E52E99"/>
    <w:rsid w:val="00E54D96"/>
    <w:rsid w:val="00E55CA5"/>
    <w:rsid w:val="00E5656F"/>
    <w:rsid w:val="00E57374"/>
    <w:rsid w:val="00E6027E"/>
    <w:rsid w:val="00E60484"/>
    <w:rsid w:val="00E604BC"/>
    <w:rsid w:val="00E6156A"/>
    <w:rsid w:val="00E62E09"/>
    <w:rsid w:val="00E63097"/>
    <w:rsid w:val="00E6324F"/>
    <w:rsid w:val="00E63E7E"/>
    <w:rsid w:val="00E6611F"/>
    <w:rsid w:val="00E67969"/>
    <w:rsid w:val="00E70052"/>
    <w:rsid w:val="00E7052E"/>
    <w:rsid w:val="00E70D65"/>
    <w:rsid w:val="00E70D69"/>
    <w:rsid w:val="00E72D93"/>
    <w:rsid w:val="00E7427A"/>
    <w:rsid w:val="00E74F60"/>
    <w:rsid w:val="00E7508B"/>
    <w:rsid w:val="00E75F0C"/>
    <w:rsid w:val="00E801F2"/>
    <w:rsid w:val="00E81E48"/>
    <w:rsid w:val="00E86A5C"/>
    <w:rsid w:val="00E86B1F"/>
    <w:rsid w:val="00E870FE"/>
    <w:rsid w:val="00E87505"/>
    <w:rsid w:val="00E87CCE"/>
    <w:rsid w:val="00E903B7"/>
    <w:rsid w:val="00E90C3E"/>
    <w:rsid w:val="00E911D1"/>
    <w:rsid w:val="00E91306"/>
    <w:rsid w:val="00E94D1A"/>
    <w:rsid w:val="00E95636"/>
    <w:rsid w:val="00E95A2F"/>
    <w:rsid w:val="00E96CC9"/>
    <w:rsid w:val="00E97B01"/>
    <w:rsid w:val="00E97D2B"/>
    <w:rsid w:val="00EA0BB0"/>
    <w:rsid w:val="00EA2667"/>
    <w:rsid w:val="00EA41C3"/>
    <w:rsid w:val="00EA5DB7"/>
    <w:rsid w:val="00EA7E88"/>
    <w:rsid w:val="00EB0768"/>
    <w:rsid w:val="00EB0F05"/>
    <w:rsid w:val="00EB1315"/>
    <w:rsid w:val="00EB2209"/>
    <w:rsid w:val="00EB27FE"/>
    <w:rsid w:val="00EB5122"/>
    <w:rsid w:val="00EB54E4"/>
    <w:rsid w:val="00EB5D1E"/>
    <w:rsid w:val="00EB5F69"/>
    <w:rsid w:val="00EB788C"/>
    <w:rsid w:val="00EC03CD"/>
    <w:rsid w:val="00EC0833"/>
    <w:rsid w:val="00EC1F8C"/>
    <w:rsid w:val="00EC3129"/>
    <w:rsid w:val="00EC3218"/>
    <w:rsid w:val="00EC3309"/>
    <w:rsid w:val="00EC3671"/>
    <w:rsid w:val="00EC4576"/>
    <w:rsid w:val="00EC4A4A"/>
    <w:rsid w:val="00EC4A96"/>
    <w:rsid w:val="00EC63A8"/>
    <w:rsid w:val="00ED0BC4"/>
    <w:rsid w:val="00ED2D16"/>
    <w:rsid w:val="00ED3039"/>
    <w:rsid w:val="00ED47D0"/>
    <w:rsid w:val="00ED4BB8"/>
    <w:rsid w:val="00ED7DD2"/>
    <w:rsid w:val="00EE0652"/>
    <w:rsid w:val="00EE1343"/>
    <w:rsid w:val="00EE3AF1"/>
    <w:rsid w:val="00EE4275"/>
    <w:rsid w:val="00EE5506"/>
    <w:rsid w:val="00EE6517"/>
    <w:rsid w:val="00EE6644"/>
    <w:rsid w:val="00EE6A54"/>
    <w:rsid w:val="00EE6EEC"/>
    <w:rsid w:val="00EE7429"/>
    <w:rsid w:val="00EF04FD"/>
    <w:rsid w:val="00EF3012"/>
    <w:rsid w:val="00EF394A"/>
    <w:rsid w:val="00EF494E"/>
    <w:rsid w:val="00EF525D"/>
    <w:rsid w:val="00EF6772"/>
    <w:rsid w:val="00EF6937"/>
    <w:rsid w:val="00EF6C3F"/>
    <w:rsid w:val="00EF6EBD"/>
    <w:rsid w:val="00F01660"/>
    <w:rsid w:val="00F01AFA"/>
    <w:rsid w:val="00F01F93"/>
    <w:rsid w:val="00F029B1"/>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3984"/>
    <w:rsid w:val="00F23C57"/>
    <w:rsid w:val="00F24399"/>
    <w:rsid w:val="00F256A6"/>
    <w:rsid w:val="00F2633C"/>
    <w:rsid w:val="00F264D4"/>
    <w:rsid w:val="00F27E21"/>
    <w:rsid w:val="00F30A65"/>
    <w:rsid w:val="00F318D2"/>
    <w:rsid w:val="00F33027"/>
    <w:rsid w:val="00F34B45"/>
    <w:rsid w:val="00F36F67"/>
    <w:rsid w:val="00F3734D"/>
    <w:rsid w:val="00F37671"/>
    <w:rsid w:val="00F37D6C"/>
    <w:rsid w:val="00F402D5"/>
    <w:rsid w:val="00F407C3"/>
    <w:rsid w:val="00F40B88"/>
    <w:rsid w:val="00F42CDE"/>
    <w:rsid w:val="00F42DEF"/>
    <w:rsid w:val="00F43509"/>
    <w:rsid w:val="00F44569"/>
    <w:rsid w:val="00F44832"/>
    <w:rsid w:val="00F46E41"/>
    <w:rsid w:val="00F46EBC"/>
    <w:rsid w:val="00F47E46"/>
    <w:rsid w:val="00F52A93"/>
    <w:rsid w:val="00F531D3"/>
    <w:rsid w:val="00F54ACE"/>
    <w:rsid w:val="00F55258"/>
    <w:rsid w:val="00F564D4"/>
    <w:rsid w:val="00F57AE9"/>
    <w:rsid w:val="00F6062B"/>
    <w:rsid w:val="00F608B2"/>
    <w:rsid w:val="00F62726"/>
    <w:rsid w:val="00F62E89"/>
    <w:rsid w:val="00F62EA9"/>
    <w:rsid w:val="00F62F19"/>
    <w:rsid w:val="00F6301C"/>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90A7F"/>
    <w:rsid w:val="00F92906"/>
    <w:rsid w:val="00F9444B"/>
    <w:rsid w:val="00F94706"/>
    <w:rsid w:val="00F9625B"/>
    <w:rsid w:val="00F96BD6"/>
    <w:rsid w:val="00FA1F98"/>
    <w:rsid w:val="00FA2127"/>
    <w:rsid w:val="00FA254D"/>
    <w:rsid w:val="00FA25C2"/>
    <w:rsid w:val="00FA3875"/>
    <w:rsid w:val="00FA398B"/>
    <w:rsid w:val="00FA4101"/>
    <w:rsid w:val="00FA411A"/>
    <w:rsid w:val="00FA43DD"/>
    <w:rsid w:val="00FA460B"/>
    <w:rsid w:val="00FA4792"/>
    <w:rsid w:val="00FA4CC8"/>
    <w:rsid w:val="00FA705D"/>
    <w:rsid w:val="00FA7C73"/>
    <w:rsid w:val="00FB16D9"/>
    <w:rsid w:val="00FB2F43"/>
    <w:rsid w:val="00FB67D0"/>
    <w:rsid w:val="00FB6F5D"/>
    <w:rsid w:val="00FB7625"/>
    <w:rsid w:val="00FC0720"/>
    <w:rsid w:val="00FC1372"/>
    <w:rsid w:val="00FC1572"/>
    <w:rsid w:val="00FC1C55"/>
    <w:rsid w:val="00FC2772"/>
    <w:rsid w:val="00FC2FEB"/>
    <w:rsid w:val="00FC3EAC"/>
    <w:rsid w:val="00FC4F37"/>
    <w:rsid w:val="00FC53D8"/>
    <w:rsid w:val="00FC54D5"/>
    <w:rsid w:val="00FC5C43"/>
    <w:rsid w:val="00FC6D39"/>
    <w:rsid w:val="00FC77CA"/>
    <w:rsid w:val="00FD1234"/>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6E5B"/>
  <w15:docId w15:val="{C8153326-6239-4577-8E2A-E22972E7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A03CB"/>
    <w:pPr>
      <w:keepNext/>
      <w:spacing w:before="240" w:after="12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00585"/>
    <w:pPr>
      <w:keepNext/>
      <w:numPr>
        <w:ilvl w:val="1"/>
        <w:numId w:val="9"/>
      </w:numPr>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7A03CB"/>
    <w:pPr>
      <w:keepNext/>
      <w:spacing w:before="240" w:after="120" w:line="360" w:lineRule="auto"/>
      <w:outlineLvl w:val="2"/>
    </w:pPr>
    <w:rPr>
      <w:rFonts w:ascii="Arial" w:hAnsi="Arial"/>
      <w:b/>
      <w:bCs/>
      <w:sz w:val="28"/>
      <w:szCs w:val="26"/>
      <w:lang w:val="x-none" w:eastAsia="x-none"/>
    </w:rPr>
  </w:style>
  <w:style w:type="paragraph" w:styleId="Nagwek4">
    <w:name w:val="heading 4"/>
    <w:basedOn w:val="Normalny"/>
    <w:next w:val="Normalny"/>
    <w:link w:val="Nagwek4Znak"/>
    <w:qFormat/>
    <w:rsid w:val="00A079F2"/>
    <w:pPr>
      <w:keepNext/>
      <w:spacing w:before="240" w:after="120" w:line="360" w:lineRule="auto"/>
      <w:outlineLvl w:val="3"/>
    </w:pPr>
    <w:rPr>
      <w:rFonts w:ascii="Arial" w:hAnsi="Arial"/>
      <w:b/>
      <w:bCs/>
      <w:szCs w:val="28"/>
      <w:lang w:val="x-none" w:eastAsia="x-none"/>
    </w:rPr>
  </w:style>
  <w:style w:type="paragraph" w:styleId="Nagwek5">
    <w:name w:val="heading 5"/>
    <w:basedOn w:val="Normalny"/>
    <w:next w:val="Normalny"/>
    <w:link w:val="Nagwek5Znak"/>
    <w:qFormat/>
    <w:rsid w:val="00900585"/>
    <w:pPr>
      <w:numPr>
        <w:ilvl w:val="4"/>
        <w:numId w:val="9"/>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9"/>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9"/>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9"/>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9"/>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7A03CB"/>
    <w:rPr>
      <w:rFonts w:ascii="Arial" w:eastAsia="Times New Roman" w:hAnsi="Arial"/>
      <w:b/>
      <w:bCs/>
      <w:sz w:val="28"/>
      <w:szCs w:val="26"/>
      <w:lang w:val="x-none" w:eastAsia="x-none"/>
    </w:rPr>
  </w:style>
  <w:style w:type="character" w:customStyle="1" w:styleId="Nagwek4Znak">
    <w:name w:val="Nagłówek 4 Znak"/>
    <w:link w:val="Nagwek4"/>
    <w:rsid w:val="00AE6ED5"/>
    <w:rPr>
      <w:rFonts w:ascii="Arial" w:eastAsia="Times New Roman" w:hAnsi="Arial"/>
      <w:b/>
      <w:bCs/>
      <w:sz w:val="24"/>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7A03CB"/>
    <w:rPr>
      <w:rFonts w:ascii="Arial" w:eastAsia="Times New Roman" w:hAnsi="Arial"/>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qFormat/>
    <w:rsid w:val="007A03CB"/>
    <w:pPr>
      <w:tabs>
        <w:tab w:val="left" w:pos="960"/>
        <w:tab w:val="right" w:leader="dot" w:pos="10490"/>
      </w:tabs>
      <w:spacing w:line="360" w:lineRule="auto"/>
      <w:ind w:left="709" w:right="-24" w:hanging="709"/>
    </w:pPr>
    <w:rPr>
      <w:rFonts w:ascii="Arial" w:hAnsi="Arial" w:cs="Arial"/>
      <w:iCs/>
      <w:sz w:val="28"/>
      <w:szCs w:val="28"/>
    </w:rPr>
  </w:style>
  <w:style w:type="paragraph" w:styleId="Spistreci1">
    <w:name w:val="toc 1"/>
    <w:basedOn w:val="Normalny"/>
    <w:next w:val="Normalny"/>
    <w:autoRedefine/>
    <w:uiPriority w:val="39"/>
    <w:unhideWhenUsed/>
    <w:qFormat/>
    <w:rsid w:val="007A03CB"/>
    <w:pPr>
      <w:tabs>
        <w:tab w:val="left" w:pos="851"/>
        <w:tab w:val="right" w:leader="dot" w:pos="10490"/>
      </w:tabs>
      <w:spacing w:line="276" w:lineRule="auto"/>
      <w:ind w:left="709" w:right="-24" w:hanging="709"/>
    </w:pPr>
    <w:rPr>
      <w:rFonts w:ascii="Arial" w:eastAsia="Calibri" w:hAnsi="Arial" w:cs="Arial"/>
      <w:bCs/>
      <w:caps/>
      <w:noProof/>
    </w:rPr>
  </w:style>
  <w:style w:type="paragraph" w:styleId="Spistreci2">
    <w:name w:val="toc 2"/>
    <w:basedOn w:val="Normalny"/>
    <w:next w:val="Normalny"/>
    <w:autoRedefine/>
    <w:uiPriority w:val="39"/>
    <w:unhideWhenUsed/>
    <w:qFormat/>
    <w:rsid w:val="00FE13F4"/>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D43BB"/>
    <w:pPr>
      <w:tabs>
        <w:tab w:val="left" w:pos="851"/>
        <w:tab w:val="right" w:leader="dot" w:pos="10490"/>
      </w:tabs>
      <w:spacing w:line="360" w:lineRule="auto"/>
      <w:ind w:left="709" w:right="118" w:hanging="709"/>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15"/>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C12F-586C-4063-B6C9-BECC64AF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8081</Words>
  <Characters>48492</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56461</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Burnat Andrzej</dc:creator>
  <cp:lastModifiedBy>Bartlomiej Gotkowski</cp:lastModifiedBy>
  <cp:revision>2</cp:revision>
  <cp:lastPrinted>2023-05-15T07:16:00Z</cp:lastPrinted>
  <dcterms:created xsi:type="dcterms:W3CDTF">2023-05-17T09:54:00Z</dcterms:created>
  <dcterms:modified xsi:type="dcterms:W3CDTF">2023-05-17T09:54:00Z</dcterms:modified>
</cp:coreProperties>
</file>