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545"/>
        <w:tblW w:w="6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2931"/>
        <w:gridCol w:w="2269"/>
      </w:tblGrid>
      <w:tr w:rsidR="004166C5" w:rsidRPr="004166C5" w:rsidTr="00D45420">
        <w:trPr>
          <w:trHeight w:val="12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166C5" w:rsidRPr="004166C5" w:rsidRDefault="004166C5" w:rsidP="005B4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66C5">
              <w:rPr>
                <w:rFonts w:ascii="Calibri" w:eastAsia="Times New Roman" w:hAnsi="Calibri" w:cs="Calibri"/>
                <w:color w:val="000000"/>
                <w:lang w:eastAsia="pl-PL"/>
              </w:rPr>
              <w:t>Kod jednostki terytorialnej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166C5" w:rsidRDefault="004166C5" w:rsidP="005B4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66C5">
              <w:rPr>
                <w:rFonts w:ascii="Calibri" w:eastAsia="Times New Roman" w:hAnsi="Calibri" w:cs="Calibri"/>
                <w:color w:val="000000"/>
                <w:lang w:eastAsia="pl-PL"/>
              </w:rPr>
              <w:t>Nazwa</w:t>
            </w:r>
            <w:r w:rsidR="00D454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jednostki terytorialnej</w:t>
            </w:r>
          </w:p>
          <w:p w:rsidR="00D45420" w:rsidRDefault="00D45420" w:rsidP="00D454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Gmina miejska</w:t>
            </w:r>
          </w:p>
          <w:p w:rsidR="00D45420" w:rsidRDefault="00D45420" w:rsidP="00D454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Gmina wiejska</w:t>
            </w:r>
          </w:p>
          <w:p w:rsidR="00D45420" w:rsidRPr="00D45420" w:rsidRDefault="00D45420" w:rsidP="00D454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Gmina miejsko-wiejska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4166C5" w:rsidRPr="004166C5" w:rsidRDefault="004166C5" w:rsidP="00D45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66C5">
              <w:rPr>
                <w:rFonts w:ascii="Calibri" w:eastAsia="Times New Roman" w:hAnsi="Calibri" w:cs="Calibri"/>
                <w:color w:val="000000"/>
                <w:lang w:eastAsia="pl-PL"/>
              </w:rPr>
              <w:t>odsetek dzieci w wieku 3-5 lat objętych wychowaniem przedszkolnym - dane GUS za rok 2021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1802062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Nozdrzec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1806032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Majdan Królewski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56,5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1805032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Dębowiec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1813012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Bircza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55,8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1803032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Czarna (2) powiat dębicki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54,8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1807102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Jaśliska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1805062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Krempna (2)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1812042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Krzeszów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51,7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1804062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Pawłosiów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50,6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1805072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Nowy Żmigród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1811042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Gawłuszowice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49,1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1813062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Medyka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48,9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1805042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Jasło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44,6</w:t>
            </w:r>
          </w:p>
        </w:tc>
      </w:tr>
      <w:tr w:rsidR="00D45420" w:rsidRPr="004166C5" w:rsidTr="00D45420">
        <w:trPr>
          <w:trHeight w:val="30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1817052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Sanok (2)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420" w:rsidRDefault="00D45420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</w:t>
            </w:r>
          </w:p>
        </w:tc>
      </w:tr>
    </w:tbl>
    <w:p w:rsidR="005B42E7" w:rsidRDefault="004166C5" w:rsidP="004166C5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7C9D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2C2ECC">
        <w:rPr>
          <w:rFonts w:ascii="Arial" w:eastAsia="Times New Roman" w:hAnsi="Arial" w:cs="Arial"/>
          <w:b/>
          <w:color w:val="000000"/>
          <w:lang w:eastAsia="pl-PL"/>
        </w:rPr>
        <w:t>15</w:t>
      </w:r>
      <w:r w:rsidRPr="00E72FDD">
        <w:rPr>
          <w:rFonts w:ascii="Arial" w:eastAsia="Times New Roman" w:hAnsi="Arial" w:cs="Arial"/>
          <w:color w:val="000000"/>
          <w:lang w:eastAsia="pl-PL"/>
        </w:rPr>
        <w:t xml:space="preserve"> do Regul</w:t>
      </w:r>
      <w:bookmarkStart w:id="0" w:name="_GoBack"/>
      <w:bookmarkEnd w:id="0"/>
      <w:r w:rsidRPr="00E72FDD">
        <w:rPr>
          <w:rFonts w:ascii="Arial" w:eastAsia="Times New Roman" w:hAnsi="Arial" w:cs="Arial"/>
          <w:color w:val="000000"/>
          <w:lang w:eastAsia="pl-PL"/>
        </w:rPr>
        <w:t xml:space="preserve">aminu wyboru projektów dla naboru nr </w:t>
      </w:r>
      <w:r>
        <w:rPr>
          <w:rFonts w:ascii="Arial" w:eastAsia="Times New Roman" w:hAnsi="Arial" w:cs="Arial"/>
          <w:color w:val="000000"/>
          <w:lang w:eastAsia="pl-PL"/>
        </w:rPr>
        <w:t>FEP.07.11-IP.01-001/23</w:t>
      </w:r>
      <w:r w:rsidRPr="00E72FD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45420">
        <w:rPr>
          <w:rFonts w:ascii="Arial" w:eastAsia="Times New Roman" w:hAnsi="Arial" w:cs="Arial"/>
          <w:color w:val="000000"/>
          <w:lang w:eastAsia="pl-PL"/>
        </w:rPr>
        <w:br/>
      </w:r>
      <w:r w:rsidRPr="00E72FDD">
        <w:rPr>
          <w:rFonts w:ascii="Arial" w:eastAsia="Times New Roman" w:hAnsi="Arial" w:cs="Arial"/>
          <w:color w:val="000000"/>
          <w:lang w:eastAsia="pl-PL"/>
        </w:rPr>
        <w:t>w ramach FEP 2021-2027</w:t>
      </w:r>
      <w:r>
        <w:rPr>
          <w:rFonts w:ascii="Arial" w:eastAsia="Times New Roman" w:hAnsi="Arial" w:cs="Arial"/>
          <w:color w:val="000000"/>
          <w:lang w:eastAsia="pl-PL"/>
        </w:rPr>
        <w:t xml:space="preserve"> – </w:t>
      </w:r>
    </w:p>
    <w:p w:rsidR="005B42E7" w:rsidRDefault="005B42E7" w:rsidP="004166C5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B42E7" w:rsidRDefault="005B42E7" w:rsidP="004166C5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B42E7" w:rsidRDefault="005B42E7" w:rsidP="005B42E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4166C5" w:rsidRDefault="004166C5" w:rsidP="005B42E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B42E7">
        <w:rPr>
          <w:rFonts w:ascii="Arial" w:eastAsia="Times New Roman" w:hAnsi="Arial" w:cs="Arial"/>
          <w:b/>
          <w:color w:val="000000"/>
          <w:lang w:eastAsia="pl-PL"/>
        </w:rPr>
        <w:t>Wykaz gmin o stopniu upowszechniania edukacji przedszkolnej w województwie podkarpackim poniżej 60%</w:t>
      </w:r>
    </w:p>
    <w:p w:rsidR="005B42E7" w:rsidRDefault="005B42E7" w:rsidP="005B42E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5B42E7" w:rsidRPr="005B42E7" w:rsidRDefault="005B42E7" w:rsidP="005B42E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4166C5" w:rsidRPr="00E72FDD" w:rsidRDefault="004166C5" w:rsidP="004166C5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D6B01" w:rsidRDefault="00BA2932"/>
    <w:sectPr w:rsidR="00CD6B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32" w:rsidRDefault="00BA2932" w:rsidP="004834BE">
      <w:pPr>
        <w:spacing w:after="0" w:line="240" w:lineRule="auto"/>
      </w:pPr>
      <w:r>
        <w:separator/>
      </w:r>
    </w:p>
  </w:endnote>
  <w:endnote w:type="continuationSeparator" w:id="0">
    <w:p w:rsidR="00BA2932" w:rsidRDefault="00BA2932" w:rsidP="0048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32" w:rsidRDefault="00BA2932" w:rsidP="004834BE">
      <w:pPr>
        <w:spacing w:after="0" w:line="240" w:lineRule="auto"/>
      </w:pPr>
      <w:r>
        <w:separator/>
      </w:r>
    </w:p>
  </w:footnote>
  <w:footnote w:type="continuationSeparator" w:id="0">
    <w:p w:rsidR="00BA2932" w:rsidRDefault="00BA2932" w:rsidP="0048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BE" w:rsidRDefault="004834BE">
    <w:pPr>
      <w:pStyle w:val="Nagwek"/>
    </w:pPr>
    <w:r w:rsidRPr="0068408B">
      <w:rPr>
        <w:noProof/>
        <w:lang w:eastAsia="pl-PL"/>
      </w:rPr>
      <w:drawing>
        <wp:inline distT="0" distB="0" distL="0" distR="0" wp14:anchorId="2F5E861A" wp14:editId="584B50F6">
          <wp:extent cx="4789398" cy="389614"/>
          <wp:effectExtent l="0" t="0" r="0" b="0"/>
          <wp:docPr id="2" name="Obraz 2" descr="C:\Users\katarzyna.jakim\AppData\Local\Microsoft\Windows\INetCache\Content.Outlook\R1KUZ7YH\fe-rp-ue-pdk-FE-2021-2027-dla-Podkarpacia-pozi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akim\AppData\Local\Microsoft\Windows\INetCache\Content.Outlook\R1KUZ7YH\fe-rp-ue-pdk-FE-2021-2027-dla-Podkarpacia-pozio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705" cy="389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4BE" w:rsidRDefault="00483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005"/>
    <w:multiLevelType w:val="hybridMultilevel"/>
    <w:tmpl w:val="DE3EA4C6"/>
    <w:lvl w:ilvl="0" w:tplc="24342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C5"/>
    <w:rsid w:val="002C2ECC"/>
    <w:rsid w:val="004166C5"/>
    <w:rsid w:val="00445813"/>
    <w:rsid w:val="004834BE"/>
    <w:rsid w:val="00522A2C"/>
    <w:rsid w:val="005B42E7"/>
    <w:rsid w:val="006F54E6"/>
    <w:rsid w:val="00BA2932"/>
    <w:rsid w:val="00D4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4BE"/>
  </w:style>
  <w:style w:type="paragraph" w:styleId="Stopka">
    <w:name w:val="footer"/>
    <w:basedOn w:val="Normalny"/>
    <w:link w:val="StopkaZnak"/>
    <w:uiPriority w:val="99"/>
    <w:unhideWhenUsed/>
    <w:rsid w:val="004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BE"/>
  </w:style>
  <w:style w:type="paragraph" w:styleId="Tekstdymka">
    <w:name w:val="Balloon Text"/>
    <w:basedOn w:val="Normalny"/>
    <w:link w:val="TekstdymkaZnak"/>
    <w:uiPriority w:val="99"/>
    <w:semiHidden/>
    <w:unhideWhenUsed/>
    <w:rsid w:val="0048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4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4BE"/>
  </w:style>
  <w:style w:type="paragraph" w:styleId="Stopka">
    <w:name w:val="footer"/>
    <w:basedOn w:val="Normalny"/>
    <w:link w:val="StopkaZnak"/>
    <w:uiPriority w:val="99"/>
    <w:unhideWhenUsed/>
    <w:rsid w:val="0048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4BE"/>
  </w:style>
  <w:style w:type="paragraph" w:styleId="Tekstdymka">
    <w:name w:val="Balloon Text"/>
    <w:basedOn w:val="Normalny"/>
    <w:link w:val="TekstdymkaZnak"/>
    <w:uiPriority w:val="99"/>
    <w:semiHidden/>
    <w:unhideWhenUsed/>
    <w:rsid w:val="0048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Dziadosz</dc:creator>
  <cp:lastModifiedBy>Anita Dziadosz</cp:lastModifiedBy>
  <cp:revision>3</cp:revision>
  <dcterms:created xsi:type="dcterms:W3CDTF">2023-05-24T08:27:00Z</dcterms:created>
  <dcterms:modified xsi:type="dcterms:W3CDTF">2023-05-30T06:34:00Z</dcterms:modified>
</cp:coreProperties>
</file>