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71FD" w14:textId="01E4B735" w:rsidR="007705BF" w:rsidRDefault="007705BF" w:rsidP="0008743D">
      <w:pPr>
        <w:spacing w:before="120" w:after="120" w:line="360" w:lineRule="auto"/>
        <w:jc w:val="right"/>
        <w:rPr>
          <w:rFonts w:ascii="Arial" w:hAnsi="Arial" w:cs="Arial"/>
          <w:b/>
          <w:bCs/>
          <w:spacing w:val="74"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9205D8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sz w:val="16"/>
          <w:szCs w:val="16"/>
        </w:rPr>
        <w:t>Regulaminu działania KM FEP 2021-2027</w:t>
      </w:r>
    </w:p>
    <w:p w14:paraId="47ACEA80" w14:textId="7EE47B96" w:rsidR="007705BF" w:rsidRPr="00865CF4" w:rsidRDefault="007705BF" w:rsidP="00865CF4">
      <w:pPr>
        <w:pStyle w:val="Nagwek1"/>
        <w:jc w:val="center"/>
        <w:rPr>
          <w:rFonts w:ascii="Arial" w:hAnsi="Arial" w:cs="Arial"/>
          <w:b/>
          <w:bCs/>
          <w:sz w:val="22"/>
          <w:szCs w:val="22"/>
        </w:rPr>
      </w:pPr>
      <w:r w:rsidRPr="00865CF4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WZÓR ZGŁOSZENIA KONFLIKTU INTERESÓW ORAZ OKOLICZNOŚCI, KTÓRE MOGĄ STANOWIĆ KONFLIKT INTERESÓW CZŁONKA KOMITETU, ZASTĘPCY CZŁONKA KOMITETU ORAZ </w:t>
      </w:r>
      <w:r w:rsidR="006D5677" w:rsidRPr="00865CF4">
        <w:rPr>
          <w:rFonts w:ascii="Arial" w:hAnsi="Arial" w:cs="Arial"/>
          <w:b/>
          <w:bCs/>
          <w:color w:val="4F81BD" w:themeColor="accent1"/>
          <w:sz w:val="22"/>
          <w:szCs w:val="22"/>
        </w:rPr>
        <w:t>OSOBY UCZESTNICZĄCEJ W POSIEDZENIU KOMITETU NA PODSTAWIE UPOWAŻNIENIA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705BF" w:rsidRPr="00CF5F80" w14:paraId="3E5E072A" w14:textId="77777777" w:rsidTr="00DE260A">
        <w:trPr>
          <w:trHeight w:val="567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4FAD1727" w14:textId="77777777" w:rsidR="007705BF" w:rsidRPr="00CF5F80" w:rsidRDefault="007705BF" w:rsidP="00AD0A4E">
            <w:pPr>
              <w:rPr>
                <w:rFonts w:ascii="Arial" w:hAnsi="Arial" w:cs="Arial"/>
                <w:b/>
                <w:bCs/>
              </w:rPr>
            </w:pPr>
            <w:r w:rsidRPr="00CF5F80">
              <w:rPr>
                <w:rFonts w:ascii="Arial" w:hAnsi="Arial" w:cs="Arial"/>
                <w:b/>
                <w:bCs/>
              </w:rPr>
              <w:t>Dane osoby dokonującej zgłoszenia</w:t>
            </w:r>
          </w:p>
        </w:tc>
      </w:tr>
      <w:tr w:rsidR="007705BF" w:rsidRPr="00CF5F80" w14:paraId="57929CD3" w14:textId="77777777" w:rsidTr="00AD0A4E">
        <w:trPr>
          <w:trHeight w:val="567"/>
        </w:trPr>
        <w:tc>
          <w:tcPr>
            <w:tcW w:w="3539" w:type="dxa"/>
            <w:vAlign w:val="center"/>
          </w:tcPr>
          <w:p w14:paraId="3845A17D" w14:textId="77777777" w:rsidR="007705BF" w:rsidRPr="00CF5F80" w:rsidRDefault="007705BF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6250F9F8" w14:textId="77777777" w:rsidR="007705BF" w:rsidRPr="00CF5F80" w:rsidRDefault="007705BF" w:rsidP="00AD0A4E">
            <w:pPr>
              <w:rPr>
                <w:rFonts w:ascii="Arial" w:hAnsi="Arial" w:cs="Arial"/>
              </w:rPr>
            </w:pPr>
          </w:p>
        </w:tc>
      </w:tr>
      <w:tr w:rsidR="007705BF" w:rsidRPr="00CF5F80" w14:paraId="3DA7FB9D" w14:textId="77777777" w:rsidTr="00AD0A4E">
        <w:trPr>
          <w:trHeight w:val="567"/>
        </w:trPr>
        <w:tc>
          <w:tcPr>
            <w:tcW w:w="3539" w:type="dxa"/>
            <w:vAlign w:val="center"/>
          </w:tcPr>
          <w:p w14:paraId="71E42CA4" w14:textId="77777777" w:rsidR="007705BF" w:rsidRPr="00CF5F80" w:rsidRDefault="007705BF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 xml:space="preserve">Reprezentowany podmiot </w:t>
            </w:r>
            <w:r w:rsidRPr="00CF5F80">
              <w:rPr>
                <w:rFonts w:ascii="Arial" w:hAnsi="Arial" w:cs="Arial"/>
              </w:rPr>
              <w:br/>
              <w:t>w Komitecie</w:t>
            </w:r>
          </w:p>
        </w:tc>
        <w:tc>
          <w:tcPr>
            <w:tcW w:w="5528" w:type="dxa"/>
            <w:vAlign w:val="center"/>
          </w:tcPr>
          <w:p w14:paraId="59917E52" w14:textId="77777777" w:rsidR="007705BF" w:rsidRPr="00CF5F80" w:rsidRDefault="007705BF" w:rsidP="00AD0A4E">
            <w:pPr>
              <w:rPr>
                <w:rFonts w:ascii="Arial" w:hAnsi="Arial" w:cs="Arial"/>
              </w:rPr>
            </w:pPr>
          </w:p>
        </w:tc>
      </w:tr>
      <w:tr w:rsidR="007705BF" w:rsidRPr="00CF5F80" w14:paraId="393B3D10" w14:textId="77777777" w:rsidTr="00AD0A4E">
        <w:trPr>
          <w:trHeight w:val="567"/>
        </w:trPr>
        <w:tc>
          <w:tcPr>
            <w:tcW w:w="3539" w:type="dxa"/>
            <w:vAlign w:val="center"/>
          </w:tcPr>
          <w:p w14:paraId="58D69A91" w14:textId="77777777" w:rsidR="007705BF" w:rsidRPr="00CF5F80" w:rsidRDefault="007705BF" w:rsidP="00AD0A4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>Funkcja w Komitecie</w:t>
            </w:r>
            <w:r w:rsidRPr="00CF5F80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BF49E7E" w14:textId="77777777" w:rsidR="007705BF" w:rsidRPr="00CF5F80" w:rsidRDefault="007705BF" w:rsidP="007705BF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 xml:space="preserve">Członek Komitetu, </w:t>
            </w:r>
          </w:p>
          <w:p w14:paraId="32711E3E" w14:textId="77777777" w:rsidR="007705BF" w:rsidRPr="00CF5F80" w:rsidRDefault="007705BF" w:rsidP="007705BF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>Zastępca członka Komitetu,</w:t>
            </w:r>
          </w:p>
          <w:p w14:paraId="38A1FB87" w14:textId="58C55C7E" w:rsidR="007705BF" w:rsidRPr="00CF5F80" w:rsidRDefault="00DE260A" w:rsidP="0008743D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 xml:space="preserve">Osoba </w:t>
            </w:r>
            <w:r w:rsidR="00E60BC3" w:rsidRPr="00CF5F80">
              <w:rPr>
                <w:rFonts w:ascii="Arial" w:hAnsi="Arial" w:cs="Arial"/>
              </w:rPr>
              <w:t>uczestnicząca w posiedzeniu Komitetu na podstawie upoważnienia</w:t>
            </w:r>
          </w:p>
        </w:tc>
      </w:tr>
      <w:tr w:rsidR="00DE260A" w:rsidRPr="00CF5F80" w14:paraId="533CA1D5" w14:textId="77777777" w:rsidTr="00DE260A">
        <w:trPr>
          <w:trHeight w:val="567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1882211A" w14:textId="4A2F7457" w:rsidR="00DE260A" w:rsidRPr="00CF5F80" w:rsidRDefault="00DE260A" w:rsidP="00DE260A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CF5F80">
              <w:rPr>
                <w:rFonts w:ascii="Arial" w:hAnsi="Arial" w:cs="Arial"/>
                <w:b/>
                <w:bCs/>
              </w:rPr>
              <w:t>Zgłoszenie dotyczy</w:t>
            </w:r>
            <w:r w:rsidRPr="00CF5F80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  <w:r w:rsidRPr="00CF5F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D42B4" w:rsidRPr="00CF5F80" w14:paraId="741A19A0" w14:textId="77777777" w:rsidTr="008044B8">
        <w:trPr>
          <w:trHeight w:val="56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0839C91" w14:textId="6539F8C4" w:rsidR="00CD42B4" w:rsidRPr="00D1276D" w:rsidRDefault="00CD42B4" w:rsidP="00CD42B4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rPr>
                <w:rFonts w:ascii="Arial" w:hAnsi="Arial" w:cs="Arial"/>
              </w:rPr>
            </w:pPr>
            <w:r w:rsidRPr="00D1276D">
              <w:rPr>
                <w:rFonts w:ascii="Arial" w:hAnsi="Arial" w:cs="Arial"/>
              </w:rPr>
              <w:t>konfliktu interesów oraz wyłączenia z prac Komitetu</w:t>
            </w:r>
          </w:p>
        </w:tc>
      </w:tr>
      <w:tr w:rsidR="007705BF" w:rsidRPr="00CF5F80" w14:paraId="3ABD4AF8" w14:textId="77777777" w:rsidTr="00AD0A4E">
        <w:trPr>
          <w:trHeight w:val="567"/>
        </w:trPr>
        <w:tc>
          <w:tcPr>
            <w:tcW w:w="3539" w:type="dxa"/>
            <w:vAlign w:val="center"/>
          </w:tcPr>
          <w:p w14:paraId="4A2FE4D0" w14:textId="153F5367" w:rsidR="007705BF" w:rsidRPr="00CF5F80" w:rsidRDefault="007705BF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 xml:space="preserve">Data zidentyfikowania </w:t>
            </w:r>
            <w:r w:rsidR="008044B8" w:rsidRPr="00CF5F80">
              <w:rPr>
                <w:rFonts w:ascii="Arial" w:hAnsi="Arial" w:cs="Arial"/>
              </w:rPr>
              <w:t>konfliktu interesów</w:t>
            </w:r>
          </w:p>
        </w:tc>
        <w:tc>
          <w:tcPr>
            <w:tcW w:w="5528" w:type="dxa"/>
            <w:vAlign w:val="center"/>
          </w:tcPr>
          <w:p w14:paraId="2A69DFD9" w14:textId="77777777" w:rsidR="007705BF" w:rsidRPr="00CF5F80" w:rsidRDefault="007705BF" w:rsidP="00AD0A4E">
            <w:pPr>
              <w:rPr>
                <w:rFonts w:ascii="Arial" w:hAnsi="Arial" w:cs="Arial"/>
              </w:rPr>
            </w:pPr>
          </w:p>
        </w:tc>
      </w:tr>
      <w:tr w:rsidR="006D5677" w:rsidRPr="00CF5F80" w14:paraId="0116F596" w14:textId="77777777" w:rsidTr="00AD0A4E">
        <w:trPr>
          <w:trHeight w:val="567"/>
        </w:trPr>
        <w:tc>
          <w:tcPr>
            <w:tcW w:w="3539" w:type="dxa"/>
            <w:vAlign w:val="center"/>
          </w:tcPr>
          <w:p w14:paraId="70775994" w14:textId="73CE8871" w:rsidR="006D5677" w:rsidRPr="00CF5F80" w:rsidRDefault="006D5677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 xml:space="preserve">Opis sytuacji stanowiącej konflikt interesów </w:t>
            </w:r>
          </w:p>
        </w:tc>
        <w:tc>
          <w:tcPr>
            <w:tcW w:w="5528" w:type="dxa"/>
            <w:vAlign w:val="center"/>
          </w:tcPr>
          <w:p w14:paraId="2DB4831F" w14:textId="5244A285" w:rsidR="006D5677" w:rsidRPr="00CF5F80" w:rsidRDefault="006D5677" w:rsidP="00AD0A4E">
            <w:pPr>
              <w:rPr>
                <w:rFonts w:ascii="Arial" w:hAnsi="Arial" w:cs="Arial"/>
                <w:i/>
                <w:iCs/>
              </w:rPr>
            </w:pPr>
            <w:r w:rsidRPr="005D2154">
              <w:rPr>
                <w:rFonts w:ascii="Arial" w:hAnsi="Arial" w:cs="Arial"/>
                <w:i/>
                <w:iCs/>
              </w:rPr>
              <w:t xml:space="preserve">Proszę wskazać przesłankę z art. 61 ust. 3 </w:t>
            </w:r>
            <w:r w:rsidR="005D2154" w:rsidRPr="00246D3E">
              <w:rPr>
                <w:rFonts w:ascii="Arial" w:hAnsi="Arial" w:cs="Arial"/>
                <w:i/>
                <w:iCs/>
              </w:rPr>
              <w:t>rozporządzenia nr 2018/1046</w:t>
            </w:r>
            <w:r w:rsidRPr="005D2154">
              <w:rPr>
                <w:rFonts w:ascii="Arial" w:hAnsi="Arial" w:cs="Arial"/>
                <w:i/>
                <w:iCs/>
              </w:rPr>
              <w:t xml:space="preserve"> oraz krótko opisać </w:t>
            </w:r>
            <w:r w:rsidR="001E17D3" w:rsidRPr="005D2154">
              <w:rPr>
                <w:rFonts w:ascii="Arial" w:hAnsi="Arial" w:cs="Arial"/>
                <w:i/>
                <w:iCs/>
              </w:rPr>
              <w:t>sytuację</w:t>
            </w:r>
            <w:r w:rsidRPr="005D2154">
              <w:rPr>
                <w:rFonts w:ascii="Arial" w:hAnsi="Arial" w:cs="Arial"/>
                <w:i/>
                <w:iCs/>
              </w:rPr>
              <w:t xml:space="preserve"> stanowiąc</w:t>
            </w:r>
            <w:r w:rsidR="001E17D3" w:rsidRPr="005D2154">
              <w:rPr>
                <w:rFonts w:ascii="Arial" w:hAnsi="Arial" w:cs="Arial"/>
                <w:i/>
                <w:iCs/>
              </w:rPr>
              <w:t>ą</w:t>
            </w:r>
            <w:r w:rsidRPr="005D2154">
              <w:rPr>
                <w:rFonts w:ascii="Arial" w:hAnsi="Arial" w:cs="Arial"/>
                <w:i/>
                <w:iCs/>
              </w:rPr>
              <w:t xml:space="preserve"> konflikt interesów. Przy wskazywaniu relacji/ powiązań proszę zanonimizować</w:t>
            </w:r>
            <w:r w:rsidRPr="00CF5F80">
              <w:rPr>
                <w:rFonts w:ascii="Arial" w:hAnsi="Arial" w:cs="Arial"/>
                <w:i/>
                <w:iCs/>
              </w:rPr>
              <w:t xml:space="preserve"> dane osobowe.</w:t>
            </w:r>
          </w:p>
        </w:tc>
      </w:tr>
      <w:tr w:rsidR="007705BF" w:rsidRPr="00CF5F80" w14:paraId="23072C3A" w14:textId="77777777" w:rsidTr="00AD0A4E">
        <w:tc>
          <w:tcPr>
            <w:tcW w:w="3539" w:type="dxa"/>
            <w:vAlign w:val="center"/>
          </w:tcPr>
          <w:p w14:paraId="56C04D22" w14:textId="46C7131A" w:rsidR="007705BF" w:rsidRPr="00CF5F80" w:rsidRDefault="007705BF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 xml:space="preserve">Zakres prac Komitetu/ działań/ nr uchwały, których dotyczy konflikt interesów </w:t>
            </w:r>
          </w:p>
        </w:tc>
        <w:tc>
          <w:tcPr>
            <w:tcW w:w="5528" w:type="dxa"/>
            <w:vAlign w:val="center"/>
          </w:tcPr>
          <w:p w14:paraId="2A5BE905" w14:textId="4340488C" w:rsidR="007705BF" w:rsidRPr="00CF5F80" w:rsidRDefault="00CF5F80" w:rsidP="00AD0A4E">
            <w:pPr>
              <w:rPr>
                <w:rFonts w:ascii="Arial" w:hAnsi="Arial" w:cs="Arial"/>
                <w:i/>
                <w:iCs/>
              </w:rPr>
            </w:pPr>
            <w:r w:rsidRPr="00CF5F80">
              <w:rPr>
                <w:rFonts w:ascii="Arial" w:hAnsi="Arial" w:cs="Arial"/>
                <w:i/>
                <w:iCs/>
              </w:rPr>
              <w:t>Proszę wskazać zakres prac Komitetu, konkretne działania lub instrumenty, które są objęte konfliktem interesów. W przypadku kilku uchwał należy je wszystkie wskazać.</w:t>
            </w:r>
          </w:p>
        </w:tc>
      </w:tr>
      <w:tr w:rsidR="00CD42B4" w:rsidRPr="00CF5F80" w14:paraId="188F88FC" w14:textId="77777777" w:rsidTr="008044B8"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B2A807A" w14:textId="72EB5BD8" w:rsidR="00CD42B4" w:rsidRPr="00CF5F80" w:rsidRDefault="008044B8" w:rsidP="008044B8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contextualSpacing w:val="0"/>
              <w:rPr>
                <w:rFonts w:ascii="Arial" w:hAnsi="Arial" w:cs="Arial"/>
                <w:i/>
                <w:iCs/>
              </w:rPr>
            </w:pPr>
            <w:r w:rsidRPr="00CF5F80">
              <w:rPr>
                <w:rFonts w:ascii="Arial" w:hAnsi="Arial" w:cs="Arial"/>
              </w:rPr>
              <w:t>okoliczności, które mogą stanowić konflikt interesów</w:t>
            </w:r>
          </w:p>
        </w:tc>
      </w:tr>
      <w:tr w:rsidR="007705BF" w:rsidRPr="00CF5F80" w14:paraId="49000B8D" w14:textId="77777777" w:rsidTr="00AD0A4E">
        <w:tc>
          <w:tcPr>
            <w:tcW w:w="3539" w:type="dxa"/>
            <w:vAlign w:val="center"/>
          </w:tcPr>
          <w:p w14:paraId="0767A301" w14:textId="16C7887F" w:rsidR="007705BF" w:rsidRPr="00CF5F80" w:rsidRDefault="008044B8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>Data zidentyfikowania okoliczności, które mogą stanowić konflikt interesów</w:t>
            </w:r>
          </w:p>
        </w:tc>
        <w:tc>
          <w:tcPr>
            <w:tcW w:w="5528" w:type="dxa"/>
            <w:vAlign w:val="center"/>
          </w:tcPr>
          <w:p w14:paraId="2DE51915" w14:textId="77777777" w:rsidR="007705BF" w:rsidRPr="00CF5F80" w:rsidRDefault="007705BF" w:rsidP="00AD0A4E">
            <w:pPr>
              <w:rPr>
                <w:rFonts w:ascii="Arial" w:hAnsi="Arial" w:cs="Arial"/>
              </w:rPr>
            </w:pPr>
          </w:p>
        </w:tc>
      </w:tr>
      <w:tr w:rsidR="008044B8" w:rsidRPr="00CF5F80" w14:paraId="5FD80E72" w14:textId="77777777" w:rsidTr="00AD0A4E">
        <w:tc>
          <w:tcPr>
            <w:tcW w:w="3539" w:type="dxa"/>
            <w:vAlign w:val="center"/>
          </w:tcPr>
          <w:p w14:paraId="0ECEADBE" w14:textId="072B6869" w:rsidR="008044B8" w:rsidRPr="00CF5F80" w:rsidRDefault="00072F28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>Opis okoliczności mogących stanowić konflikt interesów</w:t>
            </w:r>
          </w:p>
        </w:tc>
        <w:tc>
          <w:tcPr>
            <w:tcW w:w="5528" w:type="dxa"/>
            <w:vAlign w:val="center"/>
          </w:tcPr>
          <w:p w14:paraId="29EC0DBE" w14:textId="2E1BB590" w:rsidR="008044B8" w:rsidRPr="00CF5F80" w:rsidRDefault="001E17D3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  <w:i/>
                <w:iCs/>
              </w:rPr>
              <w:t xml:space="preserve">Proszę wskazać przesłankę z art. 61 ust. 3 </w:t>
            </w:r>
            <w:r w:rsidR="00FA6A9F" w:rsidRPr="00EA26C3">
              <w:rPr>
                <w:rFonts w:ascii="Arial" w:hAnsi="Arial" w:cs="Arial"/>
                <w:i/>
                <w:iCs/>
              </w:rPr>
              <w:t>rozporządzenia nr 2018/1046</w:t>
            </w:r>
            <w:r w:rsidRPr="00CF5F80">
              <w:rPr>
                <w:rFonts w:ascii="Arial" w:hAnsi="Arial" w:cs="Arial"/>
                <w:i/>
                <w:iCs/>
              </w:rPr>
              <w:t xml:space="preserve"> oraz krótko opisać </w:t>
            </w:r>
            <w:r w:rsidR="00CF5F80">
              <w:rPr>
                <w:rFonts w:ascii="Arial" w:hAnsi="Arial" w:cs="Arial"/>
                <w:i/>
                <w:iCs/>
              </w:rPr>
              <w:t>okoliczności</w:t>
            </w:r>
            <w:r w:rsidRPr="00CF5F80">
              <w:rPr>
                <w:rFonts w:ascii="Arial" w:hAnsi="Arial" w:cs="Arial"/>
                <w:i/>
                <w:iCs/>
              </w:rPr>
              <w:t xml:space="preserve"> mogąc</w:t>
            </w:r>
            <w:r w:rsidR="00CF5F80">
              <w:rPr>
                <w:rFonts w:ascii="Arial" w:hAnsi="Arial" w:cs="Arial"/>
                <w:i/>
                <w:iCs/>
              </w:rPr>
              <w:t>e</w:t>
            </w:r>
            <w:r w:rsidRPr="00CF5F80">
              <w:rPr>
                <w:rFonts w:ascii="Arial" w:hAnsi="Arial" w:cs="Arial"/>
                <w:i/>
                <w:iCs/>
              </w:rPr>
              <w:t xml:space="preserve"> stanowić konflikt interesów. Przy wskazywaniu relacji/ powiązań proszę zanonimizować dane osobowe.</w:t>
            </w:r>
          </w:p>
        </w:tc>
      </w:tr>
      <w:tr w:rsidR="00072F28" w:rsidRPr="00CF5F80" w14:paraId="3F9FC691" w14:textId="77777777" w:rsidTr="00AD0A4E">
        <w:tc>
          <w:tcPr>
            <w:tcW w:w="3539" w:type="dxa"/>
            <w:vAlign w:val="center"/>
          </w:tcPr>
          <w:p w14:paraId="05B6D345" w14:textId="1E61F05F" w:rsidR="00072F28" w:rsidRPr="00CF5F80" w:rsidRDefault="00072F28" w:rsidP="00AD0A4E">
            <w:pPr>
              <w:rPr>
                <w:rFonts w:ascii="Arial" w:hAnsi="Arial" w:cs="Arial"/>
              </w:rPr>
            </w:pPr>
            <w:r w:rsidRPr="00CF5F80">
              <w:rPr>
                <w:rFonts w:ascii="Arial" w:hAnsi="Arial" w:cs="Arial"/>
              </w:rPr>
              <w:t>Zakres prac Komitetu/</w:t>
            </w:r>
            <w:r w:rsidR="00CE7BDC" w:rsidRPr="00CF5F80">
              <w:rPr>
                <w:rFonts w:ascii="Arial" w:hAnsi="Arial" w:cs="Arial"/>
              </w:rPr>
              <w:t xml:space="preserve"> </w:t>
            </w:r>
            <w:r w:rsidRPr="00CF5F80">
              <w:rPr>
                <w:rFonts w:ascii="Arial" w:hAnsi="Arial" w:cs="Arial"/>
              </w:rPr>
              <w:t>działań/</w:t>
            </w:r>
            <w:r w:rsidR="00CE7BDC" w:rsidRPr="00CF5F80">
              <w:rPr>
                <w:rFonts w:ascii="Arial" w:hAnsi="Arial" w:cs="Arial"/>
              </w:rPr>
              <w:t xml:space="preserve"> </w:t>
            </w:r>
            <w:r w:rsidRPr="00CF5F80">
              <w:rPr>
                <w:rFonts w:ascii="Arial" w:hAnsi="Arial" w:cs="Arial"/>
              </w:rPr>
              <w:t>uchwał, których może dotyczyć konflikt interesów</w:t>
            </w:r>
          </w:p>
        </w:tc>
        <w:tc>
          <w:tcPr>
            <w:tcW w:w="5528" w:type="dxa"/>
            <w:vAlign w:val="center"/>
          </w:tcPr>
          <w:p w14:paraId="51D3A64D" w14:textId="0F656CAB" w:rsidR="00072F28" w:rsidRPr="00CF5F80" w:rsidRDefault="00CF5F80" w:rsidP="00AD0A4E">
            <w:pPr>
              <w:rPr>
                <w:rFonts w:ascii="Arial" w:hAnsi="Arial" w:cs="Arial"/>
                <w:i/>
                <w:iCs/>
              </w:rPr>
            </w:pPr>
            <w:r w:rsidRPr="00CF5F80">
              <w:rPr>
                <w:rFonts w:ascii="Arial" w:hAnsi="Arial" w:cs="Arial"/>
                <w:i/>
                <w:iCs/>
              </w:rPr>
              <w:t xml:space="preserve">Proszę wskazać zakres prac Komitetu, konkretne działania lub instrumenty, które </w:t>
            </w:r>
            <w:r w:rsidR="00D1276D">
              <w:rPr>
                <w:rFonts w:ascii="Arial" w:hAnsi="Arial" w:cs="Arial"/>
                <w:i/>
                <w:iCs/>
              </w:rPr>
              <w:t>mogą stanowić</w:t>
            </w:r>
            <w:r w:rsidRPr="00CF5F80">
              <w:rPr>
                <w:rFonts w:ascii="Arial" w:hAnsi="Arial" w:cs="Arial"/>
                <w:i/>
                <w:iCs/>
              </w:rPr>
              <w:t xml:space="preserve"> konflikt interesów. W przypadku kilku uchwał należy je wszystkie wskazać.</w:t>
            </w:r>
          </w:p>
        </w:tc>
      </w:tr>
    </w:tbl>
    <w:p w14:paraId="46469040" w14:textId="77777777" w:rsidR="00814734" w:rsidRPr="00CF5F80" w:rsidRDefault="00814734" w:rsidP="00CF5F80">
      <w:pPr>
        <w:spacing w:after="0"/>
        <w:rPr>
          <w:rFonts w:ascii="Arial" w:hAnsi="Arial" w:cs="Arial"/>
          <w:b/>
        </w:rPr>
      </w:pPr>
    </w:p>
    <w:p w14:paraId="60349DA8" w14:textId="77777777" w:rsidR="00CF5F80" w:rsidRDefault="00814734" w:rsidP="00CF5F80">
      <w:pPr>
        <w:spacing w:after="0"/>
        <w:ind w:left="5664"/>
        <w:jc w:val="center"/>
        <w:rPr>
          <w:rFonts w:ascii="Arial" w:hAnsi="Arial" w:cs="Arial"/>
        </w:rPr>
      </w:pPr>
      <w:r w:rsidRPr="00CF5F80">
        <w:rPr>
          <w:rFonts w:ascii="Arial" w:hAnsi="Arial" w:cs="Arial"/>
        </w:rPr>
        <w:t>…………………</w:t>
      </w:r>
    </w:p>
    <w:p w14:paraId="702CCF2D" w14:textId="39DA22BF" w:rsidR="00814734" w:rsidRDefault="00072F28" w:rsidP="00CF5F80">
      <w:pPr>
        <w:spacing w:after="0"/>
        <w:ind w:left="5664"/>
        <w:jc w:val="center"/>
        <w:rPr>
          <w:rFonts w:ascii="Arial" w:hAnsi="Arial" w:cs="Arial"/>
        </w:rPr>
      </w:pPr>
      <w:r w:rsidRPr="00CF5F80">
        <w:rPr>
          <w:rFonts w:ascii="Arial" w:hAnsi="Arial" w:cs="Arial"/>
        </w:rPr>
        <w:t>Data i podpis osoby zgłaszającej</w:t>
      </w:r>
    </w:p>
    <w:p w14:paraId="67C1556B" w14:textId="77777777" w:rsidR="00A73EB5" w:rsidRDefault="00A73EB5" w:rsidP="00A73EB5">
      <w:pPr>
        <w:jc w:val="center"/>
        <w:rPr>
          <w:rFonts w:ascii="Arial" w:hAnsi="Arial" w:cs="Arial"/>
          <w:b/>
          <w:bCs/>
          <w:color w:val="4F81BD" w:themeColor="accent1"/>
        </w:rPr>
      </w:pPr>
    </w:p>
    <w:p w14:paraId="5BEC47EF" w14:textId="6F388E8B" w:rsidR="00A73EB5" w:rsidRPr="00865CF4" w:rsidRDefault="00A73EB5" w:rsidP="00865CF4">
      <w:pPr>
        <w:pStyle w:val="Nagwek2"/>
        <w:rPr>
          <w:rFonts w:ascii="Arial" w:hAnsi="Arial" w:cs="Arial"/>
          <w:sz w:val="22"/>
          <w:szCs w:val="22"/>
        </w:rPr>
      </w:pPr>
      <w:r w:rsidRPr="00865CF4">
        <w:rPr>
          <w:rFonts w:ascii="Arial" w:hAnsi="Arial" w:cs="Arial"/>
          <w:sz w:val="22"/>
          <w:szCs w:val="22"/>
        </w:rPr>
        <w:lastRenderedPageBreak/>
        <w:t>INFORMACJA W ZAKRESIE KONFLIKTU INTERESÓW</w:t>
      </w:r>
    </w:p>
    <w:p w14:paraId="12907CDC" w14:textId="77777777" w:rsidR="00A73EB5" w:rsidRPr="00A73EB5" w:rsidRDefault="00A73EB5" w:rsidP="00A73EB5">
      <w:pPr>
        <w:spacing w:after="120"/>
        <w:rPr>
          <w:rFonts w:ascii="Arial" w:hAnsi="Arial" w:cs="Arial"/>
        </w:rPr>
      </w:pPr>
      <w:r w:rsidRPr="00B72330">
        <w:rPr>
          <w:rFonts w:ascii="Arial" w:hAnsi="Arial" w:cs="Arial"/>
        </w:rPr>
        <w:t xml:space="preserve">Poniższa informacja stanowi wskazówki w zakresie identyfikacji konfliktu interesów i okoliczności, które mogą stanowić konflikt interesów oraz przedstawia sposób postępowania w przypadku ich identyfikacji przez osoby pełniące funkcje w Komitecie, tj. członka Komitetu, </w:t>
      </w:r>
      <w:r w:rsidRPr="00A73EB5">
        <w:rPr>
          <w:rFonts w:ascii="Arial" w:hAnsi="Arial" w:cs="Arial"/>
        </w:rPr>
        <w:t xml:space="preserve">jego zastępcę oraz osób uczestniczących w posiedzeniu Komitetu na podstawie upoważnień, o którym mowa w § 2 ust. 11 Regulaminu. </w:t>
      </w:r>
    </w:p>
    <w:p w14:paraId="4C12C004" w14:textId="455387F6" w:rsidR="00A73EB5" w:rsidRPr="00B72330" w:rsidRDefault="00A73EB5" w:rsidP="00A73EB5">
      <w:pPr>
        <w:spacing w:after="120"/>
        <w:rPr>
          <w:rFonts w:ascii="Arial" w:hAnsi="Arial" w:cs="Arial"/>
        </w:rPr>
      </w:pPr>
      <w:r w:rsidRPr="003D3611">
        <w:rPr>
          <w:rFonts w:ascii="Arial" w:hAnsi="Arial" w:cs="Arial"/>
        </w:rPr>
        <w:t xml:space="preserve">W odniesieniu do zastosowania art. 61 </w:t>
      </w:r>
      <w:r w:rsidR="003D3611" w:rsidRPr="00246D3E">
        <w:rPr>
          <w:rFonts w:ascii="Arial" w:hAnsi="Arial" w:cs="Arial"/>
        </w:rPr>
        <w:t>rozporządzeni</w:t>
      </w:r>
      <w:r w:rsidR="003D3611">
        <w:rPr>
          <w:rFonts w:ascii="Arial" w:hAnsi="Arial" w:cs="Arial"/>
        </w:rPr>
        <w:t>a</w:t>
      </w:r>
      <w:r w:rsidR="003D3611" w:rsidRPr="00246D3E">
        <w:rPr>
          <w:rFonts w:ascii="Arial" w:hAnsi="Arial" w:cs="Arial"/>
        </w:rPr>
        <w:t xml:space="preserve"> nr 2018/1046</w:t>
      </w:r>
      <w:r w:rsidR="003A7595" w:rsidRPr="00246D3E">
        <w:rPr>
          <w:rFonts w:ascii="Arial" w:hAnsi="Arial" w:cs="Arial"/>
        </w:rPr>
        <w:t xml:space="preserve"> </w:t>
      </w:r>
      <w:r w:rsidRPr="003D3611">
        <w:rPr>
          <w:rFonts w:ascii="Arial" w:hAnsi="Arial" w:cs="Arial"/>
        </w:rPr>
        <w:t>należy rozróżnić, z jednej strony interes sektorowy lub społeczny, który członek Komitetu, jego zastępca lub osoba wskazana w § 2 ust. 11 Regulaminu reprezentuje, a z drugiej strony interes osobisty ww. osób. W tym drugim przypadku członek Komitetu, jego zastępca lub osoba wskazana w § 2 ust. 11 Regulaminu jest zobowiązana</w:t>
      </w:r>
      <w:r w:rsidRPr="00A73EB5">
        <w:rPr>
          <w:rFonts w:ascii="Arial" w:hAnsi="Arial" w:cs="Arial"/>
        </w:rPr>
        <w:t xml:space="preserve"> do ujawnienia konfliktu interesów i musi wyłączyć się z prac Komitetu.</w:t>
      </w:r>
    </w:p>
    <w:p w14:paraId="521BA3AD" w14:textId="6AE21C13" w:rsidR="00A73EB5" w:rsidRPr="00865CF4" w:rsidRDefault="00A73EB5" w:rsidP="00865CF4">
      <w:pPr>
        <w:pStyle w:val="Nagwek3"/>
        <w:numPr>
          <w:ilvl w:val="0"/>
          <w:numId w:val="5"/>
        </w:numPr>
        <w:spacing w:after="120"/>
        <w:ind w:left="1077"/>
        <w:rPr>
          <w:rFonts w:ascii="Arial" w:hAnsi="Arial" w:cs="Arial"/>
          <w:b/>
          <w:bCs/>
          <w:color w:val="auto"/>
          <w:sz w:val="22"/>
          <w:szCs w:val="22"/>
        </w:rPr>
      </w:pPr>
      <w:r w:rsidRPr="00865CF4">
        <w:rPr>
          <w:rFonts w:ascii="Arial" w:hAnsi="Arial" w:cs="Arial"/>
          <w:b/>
          <w:bCs/>
          <w:color w:val="auto"/>
          <w:sz w:val="22"/>
          <w:szCs w:val="22"/>
        </w:rPr>
        <w:t>Konflikt interesów w ramach prac Komitetu – sposób postępowania w przypadku identyfikacji</w:t>
      </w:r>
    </w:p>
    <w:p w14:paraId="096317B1" w14:textId="77777777" w:rsidR="00A73EB5" w:rsidRDefault="00A73EB5" w:rsidP="00A73EB5">
      <w:pPr>
        <w:spacing w:after="120"/>
        <w:rPr>
          <w:rFonts w:ascii="Arial" w:hAnsi="Arial" w:cs="Arial"/>
        </w:rPr>
      </w:pPr>
      <w:r w:rsidRPr="00765294">
        <w:rPr>
          <w:rFonts w:ascii="Arial" w:hAnsi="Arial" w:cs="Arial"/>
        </w:rPr>
        <w:t xml:space="preserve">Konfliktem interesów jest występująca lub mogąca się pojawić sprzeczność między obowiązkami służbowymi, a prywatnymi lub innymi interesami osoby pełniącej funkcję w Komitecie, wpływająca lub mogąca wpływać na wykonywanie w sposób obiektywny obowiązków lub negatywnie oddziałująca na wykonywanie obowiązków w ramach prac Komitetu. Świadomość indywidualnej sytuacji, w której może dojść do konfliktu interesów, zauważenie powiązań rodzinnych, emocjonalnych (pozytywnych lub wrogich), czy sympatii względem podmiotów/osób, ustrzeże przed działaniem w sytuacji konfliktu interesów. </w:t>
      </w:r>
    </w:p>
    <w:p w14:paraId="39908DBC" w14:textId="3093CAE6" w:rsidR="00A73EB5" w:rsidRDefault="00A73EB5" w:rsidP="00A73EB5">
      <w:pPr>
        <w:spacing w:after="120"/>
        <w:rPr>
          <w:rFonts w:ascii="Arial" w:hAnsi="Arial" w:cs="Arial"/>
        </w:rPr>
      </w:pPr>
      <w:r w:rsidRPr="00765294">
        <w:rPr>
          <w:rFonts w:ascii="Arial" w:hAnsi="Arial" w:cs="Arial"/>
        </w:rPr>
        <w:t>Konflikt interesów może wystąpić przede wszystkim w sytuacji, w której Komitet podejmowałby rozstrzygnięcia w indywidualnych sprawach danej osoby</w:t>
      </w:r>
      <w:r w:rsidR="00DC3893">
        <w:rPr>
          <w:rFonts w:ascii="Arial" w:hAnsi="Arial" w:cs="Arial"/>
        </w:rPr>
        <w:t>. Przez ww. rozstrzygnięcia należy rozumieć takie decyzje, które bezpośrednio lub pośrednio wpływają na sytuację tej osoby przysparzając jej majątkową lub niemajątkową korzyść osobistą.</w:t>
      </w:r>
    </w:p>
    <w:p w14:paraId="799A341E" w14:textId="3514E296" w:rsidR="00A73EB5" w:rsidRDefault="00A73EB5" w:rsidP="00A73EB5">
      <w:pPr>
        <w:spacing w:after="120"/>
        <w:rPr>
          <w:rFonts w:ascii="Arial" w:hAnsi="Arial" w:cs="Arial"/>
        </w:rPr>
      </w:pPr>
      <w:r w:rsidRPr="00765294">
        <w:rPr>
          <w:rFonts w:ascii="Arial" w:hAnsi="Arial" w:cs="Arial"/>
        </w:rPr>
        <w:t xml:space="preserve">W sytuacji zidentyfikowania konfliktu interesów należy zgłosić tę sytuację do Sekretariatu Komitetu poprzez przekazanie </w:t>
      </w:r>
      <w:r>
        <w:rPr>
          <w:rFonts w:ascii="Arial" w:hAnsi="Arial" w:cs="Arial"/>
        </w:rPr>
        <w:t>drogą elektroniczną</w:t>
      </w:r>
      <w:r w:rsidRPr="00F51E9F">
        <w:rPr>
          <w:rFonts w:ascii="Arial" w:hAnsi="Arial" w:cs="Arial"/>
        </w:rPr>
        <w:t xml:space="preserve"> wypełnionego załącznika nr </w:t>
      </w:r>
      <w:r w:rsidR="004449BE">
        <w:rPr>
          <w:rFonts w:ascii="Arial" w:hAnsi="Arial" w:cs="Arial"/>
        </w:rPr>
        <w:t>8</w:t>
      </w:r>
      <w:r w:rsidRPr="00F51E9F">
        <w:rPr>
          <w:rFonts w:ascii="Arial" w:hAnsi="Arial" w:cs="Arial"/>
        </w:rPr>
        <w:t xml:space="preserve"> do Regulaminu Komitetu, niezwłocznie po otrzymaniu dokumentów będących przedmiotem prac danego posiedzenia Komitetu lub trybu obiegowego, o którym mowa w § 7 Regulaminu. </w:t>
      </w:r>
    </w:p>
    <w:p w14:paraId="2BCE6666" w14:textId="77777777" w:rsidR="00A73EB5" w:rsidRPr="00765294" w:rsidRDefault="00A73EB5" w:rsidP="00A73EB5">
      <w:pPr>
        <w:spacing w:after="120"/>
        <w:rPr>
          <w:rFonts w:ascii="Arial" w:hAnsi="Arial" w:cs="Arial"/>
        </w:rPr>
      </w:pPr>
      <w:r w:rsidRPr="00F51E9F">
        <w:rPr>
          <w:rFonts w:ascii="Arial" w:hAnsi="Arial" w:cs="Arial"/>
        </w:rPr>
        <w:t>Zgłoszenie konfliktu interesów jest równoznaczne z wyłączeniem się z prac Komitetu, w zakresie którego ten konflikt dotyczy. Oznacza to, że osoba zgłaszająca konflikt interesów nie będzie opiniowała otrzymanych materiałów, nie będzie</w:t>
      </w:r>
      <w:r w:rsidRPr="00765294">
        <w:rPr>
          <w:rFonts w:ascii="Arial" w:hAnsi="Arial" w:cs="Arial"/>
        </w:rPr>
        <w:t xml:space="preserve"> brała udziału w dyskusji nad tymi materiałami oraz wyłączy się z głosowania nad uchwałą, której dotyczy zidentyfikowany przez nią konflikt interesów. Osoba zgłaszająca konflikt interesów może brać udział w pozostałych obszarach prac danego posiedzenia Komitetu.</w:t>
      </w:r>
    </w:p>
    <w:p w14:paraId="283B2881" w14:textId="0768CD1F" w:rsidR="00A73EB5" w:rsidRPr="00865CF4" w:rsidRDefault="00A73EB5" w:rsidP="00865CF4">
      <w:pPr>
        <w:pStyle w:val="Nagwek3"/>
        <w:numPr>
          <w:ilvl w:val="0"/>
          <w:numId w:val="5"/>
        </w:numPr>
        <w:spacing w:after="120"/>
        <w:ind w:left="1077"/>
        <w:rPr>
          <w:rFonts w:ascii="Arial" w:hAnsi="Arial" w:cs="Arial"/>
          <w:b/>
          <w:bCs/>
          <w:color w:val="auto"/>
          <w:sz w:val="22"/>
          <w:szCs w:val="22"/>
        </w:rPr>
      </w:pPr>
      <w:r w:rsidRPr="00865CF4">
        <w:rPr>
          <w:rFonts w:ascii="Arial" w:hAnsi="Arial" w:cs="Arial"/>
          <w:b/>
          <w:bCs/>
          <w:color w:val="auto"/>
          <w:sz w:val="22"/>
          <w:szCs w:val="22"/>
        </w:rPr>
        <w:t>Okoliczności, które mogą stanowić konflikt interesów w ramach prac Komitetu - sposób postępowania w przypadku identyfikacji</w:t>
      </w:r>
    </w:p>
    <w:p w14:paraId="008DA15A" w14:textId="6B02ABEC" w:rsidR="00A73EB5" w:rsidRPr="00451E3A" w:rsidRDefault="00A73EB5" w:rsidP="00A73EB5">
      <w:pPr>
        <w:spacing w:after="120"/>
        <w:rPr>
          <w:rFonts w:ascii="Arial" w:hAnsi="Arial" w:cs="Arial"/>
        </w:rPr>
      </w:pPr>
      <w:r w:rsidRPr="00451E3A">
        <w:rPr>
          <w:rFonts w:ascii="Arial" w:eastAsia="Times New Roman" w:hAnsi="Arial" w:cs="Arial"/>
          <w:szCs w:val="24"/>
        </w:rPr>
        <w:t>W przypadku, gdy osoba pełniąca funkcję w Komitecie nie jest pewna, czy sytuacja, w której się znajduje stanowi konflikt interesów, jest zobowiązana zgłosić do Sekretariatu Komitetu</w:t>
      </w:r>
      <w:r>
        <w:rPr>
          <w:rFonts w:ascii="Arial" w:eastAsia="Times New Roman" w:hAnsi="Arial" w:cs="Arial"/>
          <w:szCs w:val="24"/>
        </w:rPr>
        <w:t xml:space="preserve"> </w:t>
      </w:r>
      <w:r w:rsidRPr="00451E3A">
        <w:rPr>
          <w:rFonts w:ascii="Arial" w:eastAsia="Times New Roman" w:hAnsi="Arial" w:cs="Arial"/>
          <w:szCs w:val="24"/>
        </w:rPr>
        <w:t xml:space="preserve"> informację o okolicznościach, mogących stanowić konflikt interesów</w:t>
      </w:r>
      <w:r w:rsidRPr="00451E3A">
        <w:rPr>
          <w:rFonts w:ascii="Arial" w:hAnsi="Arial" w:cs="Arial"/>
        </w:rPr>
        <w:t xml:space="preserve">, niezwłocznie po otrzymaniu dokumentów będących przedmiotem prac danego posiedzenia Komitetu lub trybu obiegowego, o którym mowa w § 7 Regulaminu. </w:t>
      </w:r>
      <w:r>
        <w:rPr>
          <w:rFonts w:ascii="Arial" w:hAnsi="Arial" w:cs="Arial"/>
        </w:rPr>
        <w:t xml:space="preserve">Zgłoszenie przekazywane jest drogą elektroniczną zgodnie z wzorem stanowiącym załącznik nr </w:t>
      </w:r>
      <w:r w:rsidR="004449B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Regulaminu Komitetu.</w:t>
      </w:r>
    </w:p>
    <w:p w14:paraId="5473ADEB" w14:textId="77777777" w:rsidR="00A73EB5" w:rsidRPr="00451E3A" w:rsidRDefault="00A73EB5" w:rsidP="00A73EB5">
      <w:pPr>
        <w:spacing w:after="120"/>
        <w:rPr>
          <w:rFonts w:ascii="Arial" w:hAnsi="Arial" w:cs="Arial"/>
        </w:rPr>
      </w:pPr>
      <w:r w:rsidRPr="00451E3A">
        <w:rPr>
          <w:rFonts w:ascii="Arial" w:eastAsia="Times New Roman" w:hAnsi="Arial" w:cs="Arial"/>
          <w:szCs w:val="24"/>
        </w:rPr>
        <w:t>Sekretariat Komitetu dokonuje analizy</w:t>
      </w:r>
      <w:r>
        <w:rPr>
          <w:rFonts w:ascii="Arial" w:eastAsia="Times New Roman" w:hAnsi="Arial" w:cs="Arial"/>
          <w:szCs w:val="24"/>
        </w:rPr>
        <w:t xml:space="preserve"> zgłoszenia</w:t>
      </w:r>
      <w:r w:rsidRPr="00451E3A">
        <w:rPr>
          <w:rFonts w:ascii="Arial" w:eastAsia="Times New Roman" w:hAnsi="Arial" w:cs="Arial"/>
          <w:szCs w:val="24"/>
        </w:rPr>
        <w:t xml:space="preserve"> pod kątem istnienia konfliktu interesów. Zgłoszenie razem z pisemną analizą opracowaną przez Sekretariat Komitetu jest przekazywane do Przewodniczącego Komitetu, który dokonuje pisemnego rozstrzygnięcia w sprawie wraz z uzasadnieniem. O wyniku rozstrzygnięcia, Sekretariat Komitetu niezwłocznie </w:t>
      </w:r>
      <w:r w:rsidRPr="00451E3A">
        <w:rPr>
          <w:rFonts w:ascii="Arial" w:eastAsia="Times New Roman" w:hAnsi="Arial" w:cs="Arial"/>
          <w:szCs w:val="24"/>
        </w:rPr>
        <w:lastRenderedPageBreak/>
        <w:t>informuje osobę zgłaszającą, która wstrzymuje się od uczestnictwa w pracach Komitetu w danym zakresie do czasu rozstrzygnięcia sytuacji przez Przewodniczącego Komitetu.</w:t>
      </w:r>
    </w:p>
    <w:p w14:paraId="74E4015C" w14:textId="77777777" w:rsidR="00A73EB5" w:rsidRDefault="00A73EB5" w:rsidP="00A73EB5">
      <w:pPr>
        <w:spacing w:after="120"/>
        <w:rPr>
          <w:rFonts w:ascii="Arial" w:hAnsi="Arial" w:cs="Arial"/>
        </w:rPr>
      </w:pPr>
      <w:r w:rsidRPr="00F51E9F">
        <w:rPr>
          <w:rFonts w:ascii="Arial" w:hAnsi="Arial" w:cs="Arial"/>
        </w:rPr>
        <w:t>Osoba zgłaszająca, wobec której potwierdzono, że zgłoszone okoliczności stanowią konflikt interesów wyłącza się z prac</w:t>
      </w:r>
      <w:r w:rsidRPr="00765294">
        <w:rPr>
          <w:rFonts w:ascii="Arial" w:hAnsi="Arial" w:cs="Arial"/>
        </w:rPr>
        <w:t xml:space="preserve"> Komitetu, w zakresie któr</w:t>
      </w:r>
      <w:r>
        <w:rPr>
          <w:rFonts w:ascii="Arial" w:hAnsi="Arial" w:cs="Arial"/>
        </w:rPr>
        <w:t>ego</w:t>
      </w:r>
      <w:r w:rsidRPr="00765294">
        <w:rPr>
          <w:rFonts w:ascii="Arial" w:hAnsi="Arial" w:cs="Arial"/>
        </w:rPr>
        <w:t xml:space="preserve"> ten konflikt dotyczy. Oznacza to, </w:t>
      </w:r>
      <w:r>
        <w:rPr>
          <w:rFonts w:ascii="Arial" w:hAnsi="Arial" w:cs="Arial"/>
        </w:rPr>
        <w:t>że</w:t>
      </w:r>
      <w:r w:rsidRPr="00765294">
        <w:rPr>
          <w:rFonts w:ascii="Arial" w:hAnsi="Arial" w:cs="Arial"/>
        </w:rPr>
        <w:t xml:space="preserve"> osoba ta nie będzie opiniowała otrzymanych materiałów, nie będzie brała udziału w dyskusji nad tymi materiałami oraz wyłączy się z głosowania nad uchwałą, której dotyczy konflikt interesów. </w:t>
      </w:r>
    </w:p>
    <w:p w14:paraId="2B8D0457" w14:textId="6A152ECA" w:rsidR="00A73EB5" w:rsidRPr="00CF5F80" w:rsidRDefault="00A73EB5" w:rsidP="00A73EB5">
      <w:pPr>
        <w:spacing w:after="0"/>
        <w:rPr>
          <w:rFonts w:ascii="Arial" w:hAnsi="Arial" w:cs="Arial"/>
        </w:rPr>
      </w:pPr>
      <w:r w:rsidRPr="00765294">
        <w:rPr>
          <w:rFonts w:ascii="Arial" w:hAnsi="Arial" w:cs="Arial"/>
        </w:rPr>
        <w:t>Osoba, wobec której potwierdzono konflikt interesów w związku ze zgłoszonymi okolicznościami może brać udział w pozostałych obszarach prac danego posiedzenia Komitetu.</w:t>
      </w:r>
    </w:p>
    <w:sectPr w:rsidR="00A73EB5" w:rsidRPr="00CF5F80" w:rsidSect="002978C2">
      <w:headerReference w:type="default" r:id="rId8"/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F5A5" w14:textId="77777777" w:rsidR="009E6673" w:rsidRDefault="009E6673" w:rsidP="00814734">
      <w:pPr>
        <w:spacing w:after="0" w:line="240" w:lineRule="auto"/>
      </w:pPr>
      <w:r>
        <w:separator/>
      </w:r>
    </w:p>
  </w:endnote>
  <w:endnote w:type="continuationSeparator" w:id="0">
    <w:p w14:paraId="6039512C" w14:textId="77777777" w:rsidR="009E6673" w:rsidRDefault="009E6673" w:rsidP="008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E26B" w14:textId="77777777" w:rsidR="009E6673" w:rsidRDefault="009E6673" w:rsidP="00814734">
      <w:pPr>
        <w:spacing w:after="0" w:line="240" w:lineRule="auto"/>
      </w:pPr>
      <w:r>
        <w:separator/>
      </w:r>
    </w:p>
  </w:footnote>
  <w:footnote w:type="continuationSeparator" w:id="0">
    <w:p w14:paraId="64419F8A" w14:textId="77777777" w:rsidR="009E6673" w:rsidRDefault="009E6673" w:rsidP="00814734">
      <w:pPr>
        <w:spacing w:after="0" w:line="240" w:lineRule="auto"/>
      </w:pPr>
      <w:r>
        <w:continuationSeparator/>
      </w:r>
    </w:p>
  </w:footnote>
  <w:footnote w:id="1">
    <w:p w14:paraId="21C800A8" w14:textId="6B0440DE" w:rsidR="007705BF" w:rsidRPr="00E60BC3" w:rsidRDefault="007705BF" w:rsidP="007705BF">
      <w:pPr>
        <w:pStyle w:val="Tekstprzypisudolnego"/>
        <w:rPr>
          <w:rFonts w:ascii="Arial" w:hAnsi="Arial" w:cs="Arial"/>
        </w:rPr>
      </w:pPr>
      <w:r w:rsidRPr="006F20B4">
        <w:rPr>
          <w:rStyle w:val="Odwoanieprzypisudolnego"/>
          <w:rFonts w:ascii="Arial" w:hAnsi="Arial" w:cs="Arial"/>
        </w:rPr>
        <w:footnoteRef/>
      </w:r>
      <w:r w:rsidRPr="006F20B4">
        <w:rPr>
          <w:rFonts w:ascii="Arial" w:hAnsi="Arial" w:cs="Arial"/>
        </w:rPr>
        <w:t xml:space="preserve"> </w:t>
      </w:r>
      <w:r w:rsidRPr="00E60BC3">
        <w:rPr>
          <w:rFonts w:ascii="Arial" w:hAnsi="Arial" w:cs="Arial"/>
        </w:rPr>
        <w:t>Proszę zaznaczyć właściwe</w:t>
      </w:r>
      <w:r w:rsidR="00E60BC3">
        <w:rPr>
          <w:rFonts w:ascii="Arial" w:hAnsi="Arial" w:cs="Arial"/>
        </w:rPr>
        <w:t>.</w:t>
      </w:r>
    </w:p>
  </w:footnote>
  <w:footnote w:id="2">
    <w:p w14:paraId="198F05A6" w14:textId="3D9E8306" w:rsidR="00DE260A" w:rsidRPr="00E60BC3" w:rsidRDefault="00DE260A">
      <w:pPr>
        <w:pStyle w:val="Tekstprzypisudolnego"/>
        <w:rPr>
          <w:rFonts w:ascii="Arial" w:hAnsi="Arial" w:cs="Arial"/>
        </w:rPr>
      </w:pPr>
      <w:r w:rsidRPr="00E60BC3">
        <w:rPr>
          <w:rStyle w:val="Odwoanieprzypisudolnego"/>
          <w:rFonts w:ascii="Arial" w:hAnsi="Arial" w:cs="Arial"/>
        </w:rPr>
        <w:footnoteRef/>
      </w:r>
      <w:r w:rsidRPr="00E60BC3">
        <w:rPr>
          <w:rFonts w:ascii="Arial" w:hAnsi="Arial" w:cs="Arial"/>
        </w:rPr>
        <w:t xml:space="preserve"> Proszę </w:t>
      </w:r>
      <w:r w:rsidR="00E60BC3">
        <w:rPr>
          <w:rFonts w:ascii="Arial" w:hAnsi="Arial" w:cs="Arial"/>
        </w:rPr>
        <w:t>o zaznaczenie jednej z opcji.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F0C" w14:textId="5234AF09" w:rsidR="000A2B77" w:rsidRDefault="000A2B77" w:rsidP="00E52D7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F" w14:textId="4A2BC06A" w:rsidR="002978C2" w:rsidRDefault="002978C2">
    <w:pPr>
      <w:pStyle w:val="Nagwek"/>
    </w:pPr>
    <w:r>
      <w:rPr>
        <w:noProof/>
      </w:rPr>
      <w:drawing>
        <wp:inline distT="0" distB="0" distL="0" distR="0" wp14:anchorId="0B817BAD" wp14:editId="5239C9D4">
          <wp:extent cx="5760720" cy="464820"/>
          <wp:effectExtent l="0" t="0" r="0" b="0"/>
          <wp:docPr id="17" name="Obraz 1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1901"/>
    <w:multiLevelType w:val="hybridMultilevel"/>
    <w:tmpl w:val="C54C70AA"/>
    <w:lvl w:ilvl="0" w:tplc="A33A70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1424D"/>
    <w:multiLevelType w:val="hybridMultilevel"/>
    <w:tmpl w:val="B8D2F1EA"/>
    <w:lvl w:ilvl="0" w:tplc="650C0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87658"/>
    <w:multiLevelType w:val="hybridMultilevel"/>
    <w:tmpl w:val="08DAE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432"/>
    <w:multiLevelType w:val="hybridMultilevel"/>
    <w:tmpl w:val="195C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B081F"/>
    <w:multiLevelType w:val="hybridMultilevel"/>
    <w:tmpl w:val="166CAB66"/>
    <w:lvl w:ilvl="0" w:tplc="1158C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34"/>
    <w:rsid w:val="00003C8B"/>
    <w:rsid w:val="000176AE"/>
    <w:rsid w:val="0006338D"/>
    <w:rsid w:val="00072F28"/>
    <w:rsid w:val="0008743D"/>
    <w:rsid w:val="000A2B77"/>
    <w:rsid w:val="000A2C6E"/>
    <w:rsid w:val="00101E08"/>
    <w:rsid w:val="001E17D3"/>
    <w:rsid w:val="001F1839"/>
    <w:rsid w:val="0020672F"/>
    <w:rsid w:val="0021684C"/>
    <w:rsid w:val="00224171"/>
    <w:rsid w:val="00246D3E"/>
    <w:rsid w:val="00273A22"/>
    <w:rsid w:val="00287587"/>
    <w:rsid w:val="002978C2"/>
    <w:rsid w:val="00340C95"/>
    <w:rsid w:val="00355FCA"/>
    <w:rsid w:val="003A7595"/>
    <w:rsid w:val="003D3611"/>
    <w:rsid w:val="004449BE"/>
    <w:rsid w:val="00476A44"/>
    <w:rsid w:val="00483136"/>
    <w:rsid w:val="00573C0D"/>
    <w:rsid w:val="005827F3"/>
    <w:rsid w:val="005D2154"/>
    <w:rsid w:val="005E7AF6"/>
    <w:rsid w:val="005F76B4"/>
    <w:rsid w:val="00602C11"/>
    <w:rsid w:val="00663E3D"/>
    <w:rsid w:val="006A6BA7"/>
    <w:rsid w:val="006D36AC"/>
    <w:rsid w:val="006D5677"/>
    <w:rsid w:val="006F007C"/>
    <w:rsid w:val="007705BF"/>
    <w:rsid w:val="00793817"/>
    <w:rsid w:val="008044B8"/>
    <w:rsid w:val="00814734"/>
    <w:rsid w:val="00814971"/>
    <w:rsid w:val="00842A4F"/>
    <w:rsid w:val="00844D5E"/>
    <w:rsid w:val="00865CF4"/>
    <w:rsid w:val="009205D8"/>
    <w:rsid w:val="00992519"/>
    <w:rsid w:val="009E0C07"/>
    <w:rsid w:val="009E6673"/>
    <w:rsid w:val="00A22DD1"/>
    <w:rsid w:val="00A73EB5"/>
    <w:rsid w:val="00A972E6"/>
    <w:rsid w:val="00AD7A2A"/>
    <w:rsid w:val="00AF3A6F"/>
    <w:rsid w:val="00B04A18"/>
    <w:rsid w:val="00B24D04"/>
    <w:rsid w:val="00B565DD"/>
    <w:rsid w:val="00BB3D23"/>
    <w:rsid w:val="00BF61E4"/>
    <w:rsid w:val="00C7613A"/>
    <w:rsid w:val="00C900FE"/>
    <w:rsid w:val="00CC5968"/>
    <w:rsid w:val="00CD42B4"/>
    <w:rsid w:val="00CE7BDC"/>
    <w:rsid w:val="00CF5F80"/>
    <w:rsid w:val="00D11B4A"/>
    <w:rsid w:val="00D1276D"/>
    <w:rsid w:val="00D53B73"/>
    <w:rsid w:val="00D753B9"/>
    <w:rsid w:val="00DA373B"/>
    <w:rsid w:val="00DB0591"/>
    <w:rsid w:val="00DC3893"/>
    <w:rsid w:val="00DE260A"/>
    <w:rsid w:val="00E52D73"/>
    <w:rsid w:val="00E60BC3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744647"/>
  <w15:docId w15:val="{26785363-44B1-4106-9C11-DEA0FDB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A18"/>
  </w:style>
  <w:style w:type="paragraph" w:styleId="Nagwek1">
    <w:name w:val="heading 1"/>
    <w:basedOn w:val="Normalny"/>
    <w:next w:val="Normalny"/>
    <w:link w:val="Nagwek1Znak"/>
    <w:uiPriority w:val="9"/>
    <w:qFormat/>
    <w:rsid w:val="00865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34"/>
  </w:style>
  <w:style w:type="paragraph" w:styleId="Stopka">
    <w:name w:val="footer"/>
    <w:basedOn w:val="Normalny"/>
    <w:link w:val="Stopka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34"/>
  </w:style>
  <w:style w:type="paragraph" w:styleId="Tekstdymka">
    <w:name w:val="Balloon Text"/>
    <w:basedOn w:val="Normalny"/>
    <w:link w:val="TekstdymkaZnak"/>
    <w:uiPriority w:val="99"/>
    <w:semiHidden/>
    <w:unhideWhenUsed/>
    <w:rsid w:val="008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05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7705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5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65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9D17-100F-42AC-B57E-59CE50DD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Upoważnienie</vt:lpstr>
    </vt:vector>
  </TitlesOfParts>
  <Company>UMWP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8 - Wzór zgłoszenia konfliktu interesów</dc:title>
  <dc:creator>M.Pokrywka@podkarpackie.pl</dc:creator>
  <cp:lastModifiedBy>Pokrywka Małgorzata</cp:lastModifiedBy>
  <cp:revision>18</cp:revision>
  <cp:lastPrinted>2024-03-28T10:48:00Z</cp:lastPrinted>
  <dcterms:created xsi:type="dcterms:W3CDTF">2023-12-17T14:16:00Z</dcterms:created>
  <dcterms:modified xsi:type="dcterms:W3CDTF">2024-04-03T12:36:00Z</dcterms:modified>
</cp:coreProperties>
</file>