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6670" w14:textId="77777777" w:rsidR="0027328C" w:rsidRPr="001C1F79" w:rsidRDefault="00933D4A" w:rsidP="00E14A24">
      <w:pPr>
        <w:pStyle w:val="Nagwek1"/>
        <w:jc w:val="right"/>
      </w:pPr>
      <w:bookmarkStart w:id="0" w:name="_Toc13021047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</w:p>
    <w:p w14:paraId="6D0A4AB7" w14:textId="4157C3E5" w:rsidR="0004236E" w:rsidRPr="009644BB" w:rsidRDefault="00EE3970" w:rsidP="007C494D">
      <w:pPr>
        <w:pStyle w:val="Nagwek2"/>
        <w:rPr>
          <w:rStyle w:val="TytuZnak"/>
          <w:b/>
          <w:bCs/>
          <w:szCs w:val="26"/>
        </w:rPr>
      </w:pPr>
      <w:bookmarkStart w:id="1" w:name="_Toc130210480"/>
      <w:r w:rsidRPr="009644BB">
        <w:rPr>
          <w:rStyle w:val="TytuZnak"/>
          <w:b/>
          <w:bCs/>
          <w:szCs w:val="26"/>
        </w:rPr>
        <w:t>Instrukcja wypełniania</w:t>
      </w:r>
      <w:r w:rsidR="000807CD" w:rsidRPr="009644BB">
        <w:rPr>
          <w:rStyle w:val="TytuZnak"/>
          <w:b/>
          <w:bCs/>
          <w:szCs w:val="26"/>
        </w:rPr>
        <w:t xml:space="preserve"> formularza </w:t>
      </w:r>
      <w:r w:rsidR="000807CD" w:rsidRPr="007C494D">
        <w:rPr>
          <w:rStyle w:val="TytuZnak"/>
          <w:b/>
          <w:bCs/>
          <w:szCs w:val="26"/>
        </w:rPr>
        <w:t>wniosku</w:t>
      </w:r>
      <w:r w:rsidR="000807CD" w:rsidRPr="009644BB">
        <w:rPr>
          <w:rStyle w:val="TytuZnak"/>
          <w:b/>
          <w:bCs/>
          <w:szCs w:val="26"/>
        </w:rPr>
        <w:t xml:space="preserve"> o </w:t>
      </w:r>
      <w:r w:rsidR="000807CD" w:rsidRPr="007C494D">
        <w:rPr>
          <w:rStyle w:val="TytuZnak"/>
          <w:b/>
          <w:bCs/>
          <w:szCs w:val="26"/>
        </w:rPr>
        <w:t>dofinansowanie</w:t>
      </w:r>
    </w:p>
    <w:p w14:paraId="15869375" w14:textId="2B25390E" w:rsidR="00112EB2" w:rsidRPr="00316E06" w:rsidRDefault="00095AB3" w:rsidP="009644BB">
      <w:pPr>
        <w:pStyle w:val="Podtytu"/>
      </w:pPr>
      <w:r w:rsidRPr="00112EB2">
        <w:rPr>
          <w:rStyle w:val="PodtytuZnak"/>
          <w:rFonts w:cs="Arial"/>
          <w:b/>
        </w:rPr>
        <w:t xml:space="preserve">Priorytet </w:t>
      </w:r>
      <w:r w:rsidR="00316E06" w:rsidRPr="00316E06">
        <w:t>FEPK.0</w:t>
      </w:r>
      <w:r w:rsidR="00F04477">
        <w:t>4</w:t>
      </w:r>
      <w:r w:rsidR="00316E06" w:rsidRPr="00316E06">
        <w:t xml:space="preserve"> </w:t>
      </w:r>
      <w:r w:rsidR="00F04477">
        <w:t>MOBILNOŚĆ I ŁĄCZNOŚĆ</w:t>
      </w:r>
      <w:r w:rsidR="005C532D" w:rsidRPr="00112EB2">
        <w:rPr>
          <w:rStyle w:val="PodtytuZnak"/>
          <w:rFonts w:cs="Arial"/>
          <w:b/>
        </w:rPr>
        <w:br/>
      </w:r>
      <w:bookmarkStart w:id="2" w:name="_Toc483552383"/>
      <w:r w:rsidRPr="00112EB2">
        <w:rPr>
          <w:rStyle w:val="PodtytuZnak"/>
          <w:rFonts w:cs="Arial"/>
          <w:b/>
        </w:rPr>
        <w:t xml:space="preserve">Działanie </w:t>
      </w:r>
      <w:bookmarkEnd w:id="2"/>
      <w:r w:rsidR="00B712A6" w:rsidRPr="00112EB2">
        <w:rPr>
          <w:rStyle w:val="PodtytuZnak"/>
          <w:rFonts w:cs="Arial"/>
          <w:b/>
        </w:rPr>
        <w:t>FEPK.0</w:t>
      </w:r>
      <w:r w:rsidR="00F04477">
        <w:rPr>
          <w:rStyle w:val="PodtytuZnak"/>
          <w:rFonts w:cs="Arial"/>
          <w:b/>
        </w:rPr>
        <w:t>4</w:t>
      </w:r>
      <w:r w:rsidR="00B712A6" w:rsidRPr="00112EB2">
        <w:rPr>
          <w:rStyle w:val="PodtytuZnak"/>
          <w:rFonts w:cs="Arial"/>
          <w:b/>
        </w:rPr>
        <w:t>.0</w:t>
      </w:r>
      <w:r w:rsidR="00F04477">
        <w:rPr>
          <w:rStyle w:val="PodtytuZnak"/>
          <w:rFonts w:cs="Arial"/>
          <w:b/>
        </w:rPr>
        <w:t>1</w:t>
      </w:r>
      <w:r w:rsidR="00B712A6" w:rsidRPr="00112EB2">
        <w:rPr>
          <w:rStyle w:val="PodtytuZnak"/>
          <w:rFonts w:cs="Arial"/>
          <w:b/>
        </w:rPr>
        <w:t xml:space="preserve"> </w:t>
      </w:r>
      <w:r w:rsidR="00F04477">
        <w:rPr>
          <w:rStyle w:val="PodtytuZnak"/>
          <w:rFonts w:cs="Arial"/>
          <w:b/>
        </w:rPr>
        <w:t>Drogi wojewódzkie</w:t>
      </w:r>
      <w:r w:rsidR="00112EB2">
        <w:rPr>
          <w:rStyle w:val="PodtytuZnak"/>
          <w:rFonts w:cs="Arial"/>
          <w:b/>
          <w:sz w:val="24"/>
          <w:szCs w:val="24"/>
        </w:rPr>
        <w:br/>
      </w:r>
      <w:r w:rsidR="00112EB2">
        <w:rPr>
          <w:rStyle w:val="PodtytuZnak"/>
          <w:rFonts w:cs="Arial"/>
        </w:rPr>
        <w:br/>
      </w:r>
      <w:r w:rsidR="00112EB2" w:rsidRPr="00112EB2">
        <w:rPr>
          <w:rStyle w:val="PodtytuZnak"/>
          <w:rFonts w:cs="Arial"/>
        </w:rPr>
        <w:t>Typ</w:t>
      </w:r>
      <w:r w:rsidR="00316E06">
        <w:rPr>
          <w:rStyle w:val="PodtytuZnak"/>
          <w:rFonts w:cs="Arial"/>
        </w:rPr>
        <w:t>y</w:t>
      </w:r>
      <w:r w:rsidR="00112EB2" w:rsidRPr="00112EB2">
        <w:rPr>
          <w:rStyle w:val="PodtytuZnak"/>
          <w:rFonts w:cs="Arial"/>
        </w:rPr>
        <w:t xml:space="preserve"> projekt</w:t>
      </w:r>
      <w:r w:rsidR="00316E06">
        <w:rPr>
          <w:rStyle w:val="PodtytuZnak"/>
          <w:rFonts w:cs="Arial"/>
        </w:rPr>
        <w:t>ów:</w:t>
      </w:r>
      <w:r w:rsidR="00112EB2" w:rsidRPr="00112EB2">
        <w:rPr>
          <w:rStyle w:val="PodtytuZnak"/>
          <w:rFonts w:cs="Arial"/>
        </w:rPr>
        <w:br/>
      </w:r>
      <w:r w:rsidR="00F04477">
        <w:t>Inwestycje dotyczące dróg wojewódzkich</w:t>
      </w:r>
      <w:r w:rsidR="00316E06" w:rsidRPr="00316E06">
        <w:t>.</w:t>
      </w:r>
      <w:r w:rsidR="00316E06">
        <w:br/>
      </w:r>
      <w:r w:rsidR="005C532D" w:rsidRPr="0004236E">
        <w:rPr>
          <w:rStyle w:val="PodtytuZnak"/>
          <w:rFonts w:cs="Arial"/>
          <w:b/>
          <w:sz w:val="24"/>
          <w:szCs w:val="24"/>
        </w:rPr>
        <w:br/>
      </w:r>
      <w:bookmarkStart w:id="3" w:name="_Toc483552384"/>
      <w:r w:rsidRPr="0004236E">
        <w:rPr>
          <w:rStyle w:val="PodtytuZnak"/>
          <w:rFonts w:cs="Arial"/>
          <w:b/>
          <w:sz w:val="24"/>
          <w:szCs w:val="24"/>
        </w:rPr>
        <w:t xml:space="preserve">Nr naboru </w:t>
      </w:r>
      <w:bookmarkEnd w:id="3"/>
      <w:r w:rsidR="00112EB2">
        <w:rPr>
          <w:rStyle w:val="PodtytuZnak"/>
          <w:rFonts w:cs="Arial"/>
          <w:b/>
          <w:sz w:val="24"/>
          <w:szCs w:val="24"/>
        </w:rPr>
        <w:t>FEPK.0</w:t>
      </w:r>
      <w:r w:rsidR="00F04477">
        <w:rPr>
          <w:rStyle w:val="PodtytuZnak"/>
          <w:rFonts w:cs="Arial"/>
          <w:b/>
          <w:sz w:val="24"/>
          <w:szCs w:val="24"/>
        </w:rPr>
        <w:t>4</w:t>
      </w:r>
      <w:r w:rsidR="00B712A6" w:rsidRPr="0004236E">
        <w:rPr>
          <w:rStyle w:val="PodtytuZnak"/>
          <w:rFonts w:cs="Arial"/>
          <w:b/>
          <w:sz w:val="24"/>
          <w:szCs w:val="24"/>
        </w:rPr>
        <w:t>.0</w:t>
      </w:r>
      <w:r w:rsidR="00F04477">
        <w:rPr>
          <w:rStyle w:val="PodtytuZnak"/>
          <w:rFonts w:cs="Arial"/>
          <w:b/>
          <w:sz w:val="24"/>
          <w:szCs w:val="24"/>
        </w:rPr>
        <w:t>1</w:t>
      </w:r>
      <w:r w:rsidR="00B712A6" w:rsidRPr="0004236E">
        <w:rPr>
          <w:rStyle w:val="PodtytuZnak"/>
          <w:rFonts w:cs="Arial"/>
          <w:b/>
          <w:sz w:val="24"/>
          <w:szCs w:val="24"/>
        </w:rPr>
        <w:t>-IZ.00-001/23</w:t>
      </w:r>
      <w:bookmarkEnd w:id="1"/>
    </w:p>
    <w:p w14:paraId="1632ACCA" w14:textId="77777777" w:rsidR="00393D42" w:rsidRDefault="00393D42">
      <w:pPr>
        <w:spacing w:line="240" w:lineRule="auto"/>
      </w:pPr>
      <w:bookmarkStart w:id="4" w:name="_Toc129688632"/>
      <w:r>
        <w:rPr>
          <w:bCs/>
        </w:rPr>
        <w:br w:type="page"/>
      </w:r>
    </w:p>
    <w:sdt>
      <w:sdtPr>
        <w:rPr>
          <w:rFonts w:eastAsia="Times New Roman" w:cs="Times New Roman"/>
          <w:b w:val="0"/>
          <w:sz w:val="22"/>
          <w:szCs w:val="20"/>
        </w:rPr>
        <w:id w:val="-459189335"/>
        <w:docPartObj>
          <w:docPartGallery w:val="Table of Contents"/>
          <w:docPartUnique/>
        </w:docPartObj>
      </w:sdtPr>
      <w:sdtEndPr/>
      <w:sdtContent>
        <w:p w14:paraId="002AA645" w14:textId="060C0544" w:rsidR="00374EF8" w:rsidRPr="007C494D" w:rsidRDefault="00374EF8" w:rsidP="007C494D">
          <w:pPr>
            <w:pStyle w:val="Nagwek3"/>
            <w:jc w:val="left"/>
            <w:rPr>
              <w:rStyle w:val="Nagwek2Znak"/>
              <w:rFonts w:eastAsiaTheme="majorEastAsia"/>
              <w:b/>
              <w:bCs w:val="0"/>
              <w:sz w:val="24"/>
              <w:szCs w:val="24"/>
            </w:rPr>
          </w:pPr>
          <w:r w:rsidRPr="007C494D">
            <w:rPr>
              <w:rStyle w:val="Nagwek2Znak"/>
              <w:rFonts w:eastAsiaTheme="majorEastAsia"/>
              <w:b/>
              <w:bCs w:val="0"/>
              <w:sz w:val="24"/>
              <w:szCs w:val="24"/>
            </w:rPr>
            <w:t>Spis treści</w:t>
          </w:r>
        </w:p>
        <w:p w14:paraId="65F95422" w14:textId="5EE5EE32" w:rsidR="00374EF8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F1A501E" w14:textId="44756408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1" w:history="1">
            <w:r w:rsidR="00374EF8" w:rsidRPr="00FE5E00">
              <w:rPr>
                <w:rStyle w:val="Hipercze"/>
                <w:noProof/>
              </w:rPr>
              <w:t>Wstęp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F808F8C" w14:textId="2DF62B5D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2" w:history="1">
            <w:r w:rsidR="00374EF8" w:rsidRPr="00FE5E00">
              <w:rPr>
                <w:rStyle w:val="Hipercze"/>
                <w:noProof/>
              </w:rPr>
              <w:t>Sekcja I Informacje o projekcie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620FE96A" w14:textId="1A5B4DEC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3" w:history="1">
            <w:r w:rsidR="00374EF8" w:rsidRPr="00FE5E00">
              <w:rPr>
                <w:rStyle w:val="Hipercze"/>
                <w:noProof/>
              </w:rPr>
              <w:t>Sekcja II Wnioskodawca i realizatorzy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_Toc130210483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177A7581" w14:textId="40C6173A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4" w:history="1">
            <w:r w:rsidR="00374EF8" w:rsidRPr="00FE5E00">
              <w:rPr>
                <w:rStyle w:val="Hipercze"/>
                <w:noProof/>
              </w:rPr>
              <w:t>Sekcja III Wskaźniki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_Toc130210484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8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FFAA237" w14:textId="16E4DD96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5" w:history="1">
            <w:r w:rsidR="00374EF8" w:rsidRPr="00FE5E00">
              <w:rPr>
                <w:rStyle w:val="Hipercze"/>
                <w:noProof/>
              </w:rPr>
              <w:t>Sekcja IV Zadania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_Toc130210485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11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D2DF557" w14:textId="5309AA11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6" w:history="1">
            <w:r w:rsidR="00374EF8" w:rsidRPr="00FE5E00">
              <w:rPr>
                <w:rStyle w:val="Hipercze"/>
                <w:noProof/>
              </w:rPr>
              <w:t>Sekcja V Budżet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_Toc130210486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13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729F0E2" w14:textId="179096F4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7" w:history="1">
            <w:r w:rsidR="00374EF8" w:rsidRPr="00FE5E00">
              <w:rPr>
                <w:rStyle w:val="Hipercze"/>
                <w:noProof/>
              </w:rPr>
              <w:t>Sekcja VI Podsumowanie budżetu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_Toc130210487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F0AE59F" w14:textId="4A13866F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8" w:history="1">
            <w:r w:rsidR="00374EF8" w:rsidRPr="00FE5E00">
              <w:rPr>
                <w:rStyle w:val="Hipercze"/>
                <w:noProof/>
              </w:rPr>
              <w:t>Sekcja VII Źródła finansowania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_Toc130210488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017BE3B" w14:textId="049005F4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9" w:history="1">
            <w:r w:rsidR="00374EF8" w:rsidRPr="00FE5E00">
              <w:rPr>
                <w:rStyle w:val="Hipercze"/>
                <w:noProof/>
              </w:rPr>
              <w:t>Sekcja VIII Analiza ryzyka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_Toc130210489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17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39E9C37D" w14:textId="4D5F0F1E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0" w:history="1">
            <w:r w:rsidR="00374EF8" w:rsidRPr="00FE5E00">
              <w:rPr>
                <w:rStyle w:val="Hipercze"/>
                <w:noProof/>
              </w:rPr>
              <w:t>Sekcja IX Dodatkowe informacje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_Toc130210490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19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7FD5505" w14:textId="0DE9212A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1" w:history="1">
            <w:r w:rsidR="00374EF8" w:rsidRPr="00FE5E00">
              <w:rPr>
                <w:rStyle w:val="Hipercze"/>
                <w:noProof/>
              </w:rPr>
              <w:t>Sekcja X Oświadczenia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22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CB38D04" w14:textId="452805CA" w:rsidR="00374EF8" w:rsidRDefault="001E6D3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2" w:history="1">
            <w:r w:rsidR="00374EF8" w:rsidRPr="00FE5E00">
              <w:rPr>
                <w:rStyle w:val="Hipercze"/>
                <w:noProof/>
              </w:rPr>
              <w:t>Sekcja XI Załączniki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E06A75">
              <w:rPr>
                <w:noProof/>
                <w:webHidden/>
              </w:rPr>
              <w:t>22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7F394522" w14:textId="31B99ABE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23F1334F" w:rsidR="00167CFB" w:rsidRDefault="00680833" w:rsidP="007C494D">
      <w:pPr>
        <w:pStyle w:val="Nagwek3"/>
        <w:jc w:val="left"/>
      </w:pPr>
      <w:bookmarkStart w:id="5" w:name="_Toc130210481"/>
      <w:r w:rsidRPr="00402D66">
        <w:lastRenderedPageBreak/>
        <w:t>Wstęp</w:t>
      </w:r>
      <w:bookmarkEnd w:id="4"/>
      <w:bookmarkEnd w:id="5"/>
    </w:p>
    <w:p w14:paraId="415391ED" w14:textId="5F3D860E" w:rsidR="00402D66" w:rsidRPr="00402D66" w:rsidRDefault="00D356F9" w:rsidP="00B7173B">
      <w:pPr>
        <w:spacing w:after="480"/>
        <w:rPr>
          <w:rFonts w:cs="Arial"/>
        </w:rPr>
      </w:pPr>
      <w:r w:rsidRPr="00167CFB">
        <w:t xml:space="preserve">Przed rozpoczęciem wypełniania wniosku o dofinansowanie w systemie WOD2021 zaleca się zapoznanie z </w:t>
      </w:r>
      <w:r w:rsidRPr="00B7173B">
        <w:rPr>
          <w:i/>
        </w:rPr>
        <w:t>Instrukcją użytkownika Aplikacji WOD2021 Wnioski o dofinansowanie Wnioskodawca</w:t>
      </w:r>
      <w:r w:rsidR="00B81236">
        <w:t>,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hyperlink r:id="rId8" w:tgtFrame="_self" w:tooltip="Link do zewnętrznej strony otwiera się w tym samym oknie" w:history="1">
        <w:r w:rsidR="00B712A6" w:rsidRPr="001F6B3D">
          <w:rPr>
            <w:rStyle w:val="Hipercze"/>
          </w:rPr>
          <w:t>https://instrukcje.cst2021.gov.pl/?mod=wnioskodawca</w:t>
        </w:r>
      </w:hyperlink>
      <w:r w:rsidR="00836E89">
        <w:rPr>
          <w:rStyle w:val="Hipercze"/>
        </w:rPr>
        <w:t xml:space="preserve"> </w:t>
      </w:r>
      <w:r w:rsidR="00836E89">
        <w:t xml:space="preserve">oraz </w:t>
      </w:r>
      <w:hyperlink r:id="rId9" w:tgtFrame="_self" w:tooltip="https://funduszeue.podkarpackie.pl/systemy-informatyczne/instrukcje-uzytkownika-wod2021" w:history="1">
        <w:r w:rsidR="00836E89" w:rsidRPr="00481690">
          <w:rPr>
            <w:rStyle w:val="Hipercze"/>
          </w:rPr>
          <w:t>https://funduszeue.podkarpackie.pl/systemy-informatyczne/instrukcje-uzytkownika-wod2021</w:t>
        </w:r>
      </w:hyperlink>
      <w:r w:rsidR="00B712A6" w:rsidRPr="00167CFB">
        <w:t>.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6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6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7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7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8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8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2D3694">
        <w:rPr>
          <w:rFonts w:cs="Arial"/>
        </w:rPr>
        <w:t xml:space="preserve"> 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</w:p>
    <w:p w14:paraId="7E84095B" w14:textId="408762A5" w:rsidR="00422548" w:rsidRDefault="00D94073" w:rsidP="007C494D">
      <w:pPr>
        <w:pStyle w:val="Nagwek3"/>
      </w:pPr>
      <w:bookmarkStart w:id="9" w:name="_Toc129688633"/>
      <w:bookmarkStart w:id="10" w:name="_Toc130210482"/>
      <w:r>
        <w:t xml:space="preserve">Sekcja </w:t>
      </w:r>
      <w:r w:rsidRPr="00D94073">
        <w:t>I Informacje o projekcie</w:t>
      </w:r>
      <w:bookmarkEnd w:id="9"/>
      <w:bookmarkEnd w:id="10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1" w:name="_Toc435087245"/>
    </w:p>
    <w:p w14:paraId="5D11FB95" w14:textId="1C2BD634" w:rsidR="009F3B6E" w:rsidRPr="009F3B6E" w:rsidRDefault="00377A91" w:rsidP="0047485B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lastRenderedPageBreak/>
        <w:t>Tytuł projektu</w:t>
      </w:r>
      <w:bookmarkEnd w:id="11"/>
    </w:p>
    <w:p w14:paraId="12FD9D84" w14:textId="45C6EB3B" w:rsidR="009F3B6E" w:rsidRDefault="006C1548" w:rsidP="009F3B6E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47485B">
      <w:pPr>
        <w:pStyle w:val="Nagwek4"/>
      </w:pPr>
      <w:r w:rsidRPr="009C5863">
        <w:t>Opis projektu</w:t>
      </w:r>
    </w:p>
    <w:p w14:paraId="57743A64" w14:textId="132FF0A4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73B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73B">
        <w:t xml:space="preserve"> 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47485B">
      <w:pPr>
        <w:pStyle w:val="Nagwek4"/>
      </w:pPr>
      <w:r w:rsidRPr="00946B9F">
        <w:t>Data rozpoczęcia realizacji projektu</w:t>
      </w:r>
    </w:p>
    <w:p w14:paraId="4B818E5E" w14:textId="159E5C1E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 w:rsidR="00AD1C62">
        <w:t>–</w:t>
      </w:r>
      <w:r>
        <w:t xml:space="preserve">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</w:t>
      </w:r>
      <w:r w:rsidRPr="00CC4911">
        <w:lastRenderedPageBreak/>
        <w:t>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B7173B">
        <w:t xml:space="preserve"> </w:t>
      </w:r>
      <w:r w:rsidR="00961734" w:rsidRPr="002249C4">
        <w:t>Regulaminie wyboru projektów data</w:t>
      </w:r>
      <w:r w:rsidR="00961734">
        <w:t xml:space="preserve"> zakończenia.</w:t>
      </w:r>
      <w:r w:rsidR="009B5D47">
        <w:br/>
      </w:r>
    </w:p>
    <w:p w14:paraId="2C532012" w14:textId="4F3E41A4" w:rsidR="009C5863" w:rsidRPr="00946B9F" w:rsidRDefault="009C5863" w:rsidP="0047485B">
      <w:pPr>
        <w:pStyle w:val="Nagwek4"/>
      </w:pPr>
      <w:r w:rsidRPr="00946B9F">
        <w:t>Data zakończenia realizacji projektu</w:t>
      </w:r>
    </w:p>
    <w:p w14:paraId="7262DFA4" w14:textId="45BBBC9A" w:rsidR="00BA5A77" w:rsidRDefault="004D5EF6" w:rsidP="00316E06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</w:t>
      </w:r>
      <w:r w:rsidR="005F47A4" w:rsidRPr="002249C4">
        <w:rPr>
          <w:rFonts w:cs="Arial"/>
        </w:rPr>
        <w:t>Regulaminu wyboru projektów</w:t>
      </w:r>
      <w:r w:rsidR="00C1271F" w:rsidRPr="002249C4">
        <w:rPr>
          <w:rFonts w:cs="Arial"/>
        </w:rPr>
        <w:t>.</w:t>
      </w:r>
      <w:r w:rsidR="009B5D47">
        <w:rPr>
          <w:rFonts w:cs="Arial"/>
        </w:rPr>
        <w:br/>
      </w:r>
    </w:p>
    <w:p w14:paraId="4CE3AF91" w14:textId="41F31C91" w:rsidR="00BA5A77" w:rsidRDefault="00BA5A77" w:rsidP="0047485B">
      <w:pPr>
        <w:pStyle w:val="Nagwek4"/>
      </w:pPr>
      <w:r w:rsidRPr="00BA5A77">
        <w:t>Grupy docelowe</w:t>
      </w:r>
    </w:p>
    <w:p w14:paraId="3B576B90" w14:textId="4E833527" w:rsidR="00CF3148" w:rsidRDefault="00FD429B" w:rsidP="00AD1C62">
      <w:pPr>
        <w:rPr>
          <w:rFonts w:cs="Arial"/>
          <w:color w:val="000000" w:themeColor="text1"/>
        </w:rPr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</w:t>
      </w:r>
      <w:r w:rsidR="00BD2C5F">
        <w:rPr>
          <w:b/>
          <w:bCs/>
        </w:rPr>
        <w:t>ści szans i niedyskryminacji, w </w:t>
      </w:r>
      <w:r w:rsidRPr="005B49EE">
        <w:rPr>
          <w:b/>
          <w:bCs/>
        </w:rPr>
        <w:t>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9E6E4F">
        <w:rPr>
          <w:b/>
          <w:bCs/>
          <w:szCs w:val="22"/>
        </w:rPr>
        <w:t>Projekt jest zgodny z zasadą równości kobiet i mężczyzn.</w:t>
      </w:r>
      <w:r w:rsidR="009B5D47" w:rsidRPr="009E6E4F">
        <w:rPr>
          <w:b/>
          <w:bCs/>
          <w:szCs w:val="22"/>
        </w:rPr>
        <w:br/>
      </w:r>
      <w:r w:rsidR="009265DD" w:rsidRPr="009E6E4F">
        <w:rPr>
          <w:rFonts w:eastAsiaTheme="minorHAnsi"/>
          <w:b/>
          <w:szCs w:val="22"/>
          <w:lang w:eastAsia="en-US"/>
        </w:rPr>
        <w:t xml:space="preserve">Informacje z tego pola będą </w:t>
      </w:r>
      <w:r w:rsidR="00BD2C5F">
        <w:rPr>
          <w:rFonts w:eastAsiaTheme="minorHAnsi"/>
          <w:b/>
          <w:szCs w:val="22"/>
          <w:lang w:eastAsia="en-US"/>
        </w:rPr>
        <w:t>podstawą do oceny spełnienia wyżej wskazanych</w:t>
      </w:r>
      <w:r w:rsidR="009265DD" w:rsidRPr="009E6E4F">
        <w:rPr>
          <w:rFonts w:eastAsiaTheme="minorHAnsi"/>
          <w:b/>
          <w:szCs w:val="22"/>
          <w:lang w:eastAsia="en-US"/>
        </w:rPr>
        <w:t xml:space="preserve">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>Szczegółowy opis kryteriów stanowi zał</w:t>
      </w:r>
      <w:r w:rsidR="00B7173B">
        <w:t>ącznik</w:t>
      </w:r>
      <w:r w:rsidR="005D0A01">
        <w:t xml:space="preserve"> nr </w:t>
      </w:r>
      <w:r w:rsidR="00D96FE4">
        <w:t xml:space="preserve">4 </w:t>
      </w:r>
      <w:r w:rsidR="005D0A01">
        <w:t xml:space="preserve">do </w:t>
      </w:r>
      <w:r w:rsidR="005D0A01" w:rsidRPr="002249C4">
        <w:t>Regulaminu wyboru projektów</w:t>
      </w:r>
      <w:r w:rsidR="005D0A01">
        <w:t>.</w:t>
      </w:r>
      <w:r w:rsidR="009B5D47">
        <w:br/>
      </w:r>
    </w:p>
    <w:p w14:paraId="1AD4CCFE" w14:textId="1DD72725" w:rsidR="00FD429B" w:rsidRDefault="00FD429B" w:rsidP="0047485B">
      <w:pPr>
        <w:pStyle w:val="Nagwek4"/>
      </w:pPr>
      <w:r w:rsidRPr="00FD429B">
        <w:t>Dziedzina projektu</w:t>
      </w:r>
    </w:p>
    <w:p w14:paraId="6CAB47A4" w14:textId="6BEC2DC9" w:rsidR="009B5D47" w:rsidRDefault="007B7030" w:rsidP="001214DA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B712A6" w:rsidRPr="00E108F3">
        <w:rPr>
          <w:rFonts w:cs="Arial"/>
          <w:b/>
        </w:rPr>
        <w:t>0</w:t>
      </w:r>
      <w:r w:rsidR="00B7173B">
        <w:rPr>
          <w:rFonts w:cs="Arial"/>
          <w:b/>
        </w:rPr>
        <w:t>4</w:t>
      </w:r>
      <w:r w:rsidR="00B712A6" w:rsidRPr="00E108F3">
        <w:rPr>
          <w:rFonts w:cs="Arial"/>
          <w:b/>
        </w:rPr>
        <w:t>.0</w:t>
      </w:r>
      <w:r w:rsidR="00B7173B">
        <w:rPr>
          <w:rFonts w:cs="Arial"/>
          <w:b/>
        </w:rPr>
        <w:t>1</w:t>
      </w:r>
      <w:r w:rsidR="00B712A6" w:rsidRPr="00E108F3">
        <w:rPr>
          <w:rFonts w:cs="Arial"/>
          <w:b/>
        </w:rPr>
        <w:t xml:space="preserve"> </w:t>
      </w:r>
      <w:r w:rsidR="00B7173B">
        <w:rPr>
          <w:rFonts w:cs="Arial"/>
          <w:b/>
        </w:rPr>
        <w:t>Drogi wojewódzkie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1214DA" w:rsidRPr="001214DA">
        <w:rPr>
          <w:color w:val="000000" w:themeColor="text1"/>
        </w:rPr>
        <w:t>089 - Nowo wybudowane lub rozbudowane drugorzędne połącz</w:t>
      </w:r>
      <w:r w:rsidR="001214DA">
        <w:rPr>
          <w:color w:val="000000" w:themeColor="text1"/>
        </w:rPr>
        <w:t>enia drogowe z siecią drogową i </w:t>
      </w:r>
      <w:r w:rsidR="001214DA" w:rsidRPr="001214DA">
        <w:rPr>
          <w:color w:val="000000" w:themeColor="text1"/>
        </w:rPr>
        <w:t>węzłami TEN-T</w:t>
      </w:r>
      <w:r w:rsidR="001214DA">
        <w:rPr>
          <w:color w:val="000000" w:themeColor="text1"/>
        </w:rPr>
        <w:br/>
      </w:r>
      <w:r w:rsidR="001214DA" w:rsidRPr="001214DA">
        <w:rPr>
          <w:color w:val="000000" w:themeColor="text1"/>
        </w:rPr>
        <w:t>090 - Nowo wybudowane lub rozbudowane inne krajowe, regio</w:t>
      </w:r>
      <w:r w:rsidR="001214DA">
        <w:rPr>
          <w:color w:val="000000" w:themeColor="text1"/>
        </w:rPr>
        <w:t>nalne i lokalne drogi dojazdowe</w:t>
      </w:r>
      <w:r w:rsidR="001214DA">
        <w:rPr>
          <w:color w:val="000000" w:themeColor="text1"/>
        </w:rPr>
        <w:br/>
      </w:r>
      <w:r w:rsidR="001214DA" w:rsidRPr="001214DA">
        <w:rPr>
          <w:color w:val="000000" w:themeColor="text1"/>
        </w:rPr>
        <w:t>093 - Inne drogi przebudowane lub zmodernizowane (autostrady, drogi krajowe, regionalne lub lokalne)</w:t>
      </w:r>
      <w:r w:rsidR="009E6E4F" w:rsidRPr="009E6E4F">
        <w:rPr>
          <w:color w:val="000000" w:themeColor="text1"/>
        </w:rPr>
        <w:t xml:space="preserve"> </w:t>
      </w:r>
      <w:r w:rsidR="009B5D47">
        <w:rPr>
          <w:color w:val="000000" w:themeColor="text1"/>
        </w:rPr>
        <w:br/>
      </w:r>
    </w:p>
    <w:p w14:paraId="7CCE1CCA" w14:textId="77777777" w:rsidR="00AD1C62" w:rsidRPr="00D96FE4" w:rsidRDefault="00AD1C62" w:rsidP="00AD1C62">
      <w:pPr>
        <w:pStyle w:val="Nagwek4"/>
      </w:pPr>
      <w:r w:rsidRPr="00D96FE4">
        <w:lastRenderedPageBreak/>
        <w:t>Obszar realizacji projektu</w:t>
      </w:r>
    </w:p>
    <w:p w14:paraId="077DB67A" w14:textId="21716470" w:rsidR="00AD1C62" w:rsidRDefault="00AD1C62" w:rsidP="001214DA">
      <w:pPr>
        <w:spacing w:line="312" w:lineRule="auto"/>
        <w:contextualSpacing/>
        <w:rPr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47485B">
      <w:pPr>
        <w:pStyle w:val="Nagwek4"/>
      </w:pPr>
      <w:r>
        <w:t>M</w:t>
      </w:r>
      <w:r w:rsidRPr="00A16115">
        <w:t>iejsce realizacji</w:t>
      </w:r>
    </w:p>
    <w:p w14:paraId="3882B799" w14:textId="4F4B14A0" w:rsidR="00822F68" w:rsidRPr="00183C62" w:rsidRDefault="00A16115" w:rsidP="001F6B3D">
      <w:pPr>
        <w:rPr>
          <w:i/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F014A6">
        <w:br/>
      </w:r>
      <w:r w:rsidR="00907DF7">
        <w:br/>
      </w:r>
      <w:r w:rsidR="00183C62"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="00183C62" w:rsidRPr="00931A0F">
        <w:rPr>
          <w:rFonts w:eastAsiaTheme="minorHAnsi"/>
          <w:b/>
          <w:lang w:eastAsia="en-US"/>
        </w:rPr>
        <w:t xml:space="preserve">- formalnego standardowego </w:t>
      </w:r>
      <w:r w:rsidR="00183C62"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="00183C62" w:rsidRPr="00CD1491">
        <w:rPr>
          <w:b/>
        </w:rPr>
        <w:t>-</w:t>
      </w:r>
      <w:r w:rsidR="00183C62" w:rsidRPr="00931A0F">
        <w:rPr>
          <w:b/>
          <w:i/>
          <w:iCs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29275B96" w14:textId="77777777" w:rsidR="00B7173B" w:rsidRDefault="00687FCF" w:rsidP="00B7173B">
      <w:pPr>
        <w:pStyle w:val="Nagwek3"/>
      </w:pPr>
      <w:bookmarkStart w:id="12" w:name="_Toc129688634"/>
      <w:bookmarkStart w:id="13" w:name="_Toc130210483"/>
      <w:r w:rsidRPr="00687FCF">
        <w:t>Sekcja I</w:t>
      </w:r>
      <w:r w:rsidRPr="00D94073">
        <w:t xml:space="preserve">I </w:t>
      </w:r>
      <w:r>
        <w:t>Wnioskodawca i realizatorzy</w:t>
      </w:r>
      <w:bookmarkEnd w:id="12"/>
      <w:bookmarkEnd w:id="13"/>
    </w:p>
    <w:p w14:paraId="19857F03" w14:textId="77777777" w:rsidR="008F4570" w:rsidRPr="00924C2D" w:rsidRDefault="008F4570" w:rsidP="0047485B">
      <w:pPr>
        <w:pStyle w:val="Nagwek4"/>
      </w:pPr>
      <w:r w:rsidRPr="00924C2D">
        <w:t>Nazwa Wnioskodawcy</w:t>
      </w:r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47485B">
      <w:pPr>
        <w:pStyle w:val="Nagwek4"/>
      </w:pPr>
      <w:r w:rsidRPr="00EB35F2">
        <w:t>Forma prawna, Forma własności</w:t>
      </w:r>
    </w:p>
    <w:p w14:paraId="4AB3916B" w14:textId="73C34C1E" w:rsidR="00657E32" w:rsidRPr="00EB35F2" w:rsidRDefault="00924C2D" w:rsidP="00AE3F20">
      <w:pPr>
        <w:tabs>
          <w:tab w:val="left" w:pos="6096"/>
        </w:tabs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D21B4C">
        <w:br/>
      </w:r>
      <w:r w:rsidR="00F2203A">
        <w:br/>
      </w:r>
      <w:r w:rsidR="00657E32" w:rsidRPr="00657E32">
        <w:rPr>
          <w:rFonts w:cs="Arial"/>
        </w:rPr>
        <w:t xml:space="preserve">W działaniu </w:t>
      </w:r>
      <w:r w:rsidR="00657E32" w:rsidRPr="00657E32">
        <w:rPr>
          <w:rFonts w:cs="Arial"/>
          <w:b/>
        </w:rPr>
        <w:t>0</w:t>
      </w:r>
      <w:r w:rsidR="001214DA">
        <w:rPr>
          <w:rFonts w:cs="Arial"/>
          <w:b/>
        </w:rPr>
        <w:t>4</w:t>
      </w:r>
      <w:r w:rsidR="00657E32" w:rsidRPr="00657E32">
        <w:rPr>
          <w:rFonts w:cs="Arial"/>
          <w:b/>
        </w:rPr>
        <w:t>.0</w:t>
      </w:r>
      <w:r w:rsidR="001214DA">
        <w:rPr>
          <w:rFonts w:cs="Arial"/>
          <w:b/>
        </w:rPr>
        <w:t>1</w:t>
      </w:r>
      <w:r w:rsidR="00657E32" w:rsidRPr="00657E32">
        <w:rPr>
          <w:rFonts w:cs="Arial"/>
          <w:b/>
        </w:rPr>
        <w:t xml:space="preserve"> </w:t>
      </w:r>
      <w:r w:rsidR="001214DA">
        <w:rPr>
          <w:rFonts w:cs="Arial"/>
          <w:b/>
        </w:rPr>
        <w:t>Drogi wojewódzkie</w:t>
      </w:r>
      <w:r w:rsidR="00657E32" w:rsidRPr="00657E32">
        <w:rPr>
          <w:rFonts w:cs="Arial"/>
          <w:b/>
        </w:rPr>
        <w:t>:</w:t>
      </w:r>
      <w:r w:rsidR="00F2203A">
        <w:rPr>
          <w:rFonts w:cs="Arial"/>
          <w:b/>
        </w:rPr>
        <w:br/>
      </w:r>
      <w:r w:rsidR="00657E32" w:rsidRPr="00C13BFD">
        <w:rPr>
          <w:rFonts w:cs="Arial"/>
        </w:rPr>
        <w:t>a) w zakresie formy prawnej</w:t>
      </w:r>
      <w:r w:rsidR="00AE3F20" w:rsidRPr="00C13BFD">
        <w:rPr>
          <w:rFonts w:cs="Arial"/>
        </w:rPr>
        <w:t xml:space="preserve"> należy wybrać: </w:t>
      </w:r>
      <w:r w:rsidR="00657E32" w:rsidRPr="00C13BFD">
        <w:rPr>
          <w:rFonts w:cs="Arial"/>
        </w:rPr>
        <w:t xml:space="preserve">„wspólnoty samorządowe”, </w:t>
      </w:r>
      <w:r w:rsidR="00AE3F20" w:rsidRPr="00C13BFD">
        <w:rPr>
          <w:rFonts w:cs="Arial"/>
        </w:rPr>
        <w:br/>
      </w:r>
      <w:r w:rsidR="00657E32" w:rsidRPr="00C13BFD">
        <w:rPr>
          <w:rFonts w:cs="Arial"/>
        </w:rPr>
        <w:t>b) w zakresie formy własności należy wybrać</w:t>
      </w:r>
      <w:r w:rsidR="007130F8" w:rsidRPr="00C13BFD">
        <w:rPr>
          <w:rFonts w:cs="Arial"/>
        </w:rPr>
        <w:t xml:space="preserve">: </w:t>
      </w:r>
      <w:r w:rsidR="00657E32" w:rsidRPr="00C13BFD">
        <w:rPr>
          <w:rFonts w:cs="Arial"/>
        </w:rPr>
        <w:t>„jednostki samorządu terytorialnego lub samorządowe osoby prawne”</w:t>
      </w:r>
      <w:r w:rsidR="00AE3F20">
        <w:rPr>
          <w:rFonts w:cs="Arial"/>
        </w:rPr>
        <w:br/>
      </w:r>
    </w:p>
    <w:p w14:paraId="7FBE80B7" w14:textId="5B6B14C3" w:rsidR="00535FA7" w:rsidRPr="00EB35F2" w:rsidRDefault="00535FA7" w:rsidP="0047485B">
      <w:pPr>
        <w:pStyle w:val="Nagwek4"/>
        <w:rPr>
          <w:rStyle w:val="markedcontent"/>
          <w:b w:val="0"/>
        </w:rPr>
      </w:pPr>
      <w:r w:rsidRPr="00EB35F2">
        <w:t>Wielkość przedsiębiorstwa</w:t>
      </w:r>
    </w:p>
    <w:p w14:paraId="55877ECC" w14:textId="0EE302B4" w:rsidR="0047485B" w:rsidRDefault="00CB29D3" w:rsidP="0047485B"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  <w:r w:rsidR="00AE3F20">
        <w:br/>
      </w:r>
    </w:p>
    <w:p w14:paraId="2113419C" w14:textId="32A74179" w:rsidR="00067155" w:rsidRPr="00FC0FEF" w:rsidRDefault="00067155" w:rsidP="00FC0FEF">
      <w:pPr>
        <w:pStyle w:val="Nagwek4"/>
        <w:rPr>
          <w:rStyle w:val="markedcontent"/>
        </w:rPr>
      </w:pPr>
      <w:r w:rsidRPr="00FC0FEF">
        <w:rPr>
          <w:rStyle w:val="markedcontent"/>
        </w:rPr>
        <w:lastRenderedPageBreak/>
        <w:t>Możliwość odzyskania VAT</w:t>
      </w:r>
    </w:p>
    <w:p w14:paraId="1EA74C16" w14:textId="7D0635BB" w:rsidR="00B1343A" w:rsidRPr="009577E5" w:rsidRDefault="00AE3F20" w:rsidP="001F6B3D">
      <w:pPr>
        <w:rPr>
          <w:rStyle w:val="markedcontent"/>
          <w:rFonts w:cs="Arial"/>
        </w:rPr>
      </w:pPr>
      <w:r>
        <w:rPr>
          <w:rStyle w:val="markedcontent"/>
          <w:rFonts w:cs="Arial"/>
        </w:rPr>
        <w:t>Należy zaznaczyć</w:t>
      </w:r>
      <w:r w:rsidR="00067155" w:rsidRPr="00067155">
        <w:rPr>
          <w:rStyle w:val="markedcontent"/>
          <w:rFonts w:cs="Arial"/>
        </w:rPr>
        <w:t xml:space="preserve">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="00067155"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</w:t>
      </w:r>
      <w:r>
        <w:rPr>
          <w:rStyle w:val="markedcontent"/>
          <w:rFonts w:cs="Arial"/>
        </w:rPr>
        <w:t>e</w:t>
      </w:r>
      <w:r w:rsidR="00227BC4" w:rsidRPr="00B120AE">
        <w:rPr>
          <w:rStyle w:val="markedcontent"/>
          <w:rFonts w:cs="Arial"/>
        </w:rPr>
        <w:t>uro i bez pomocy publicznej</w:t>
      </w:r>
      <w:r w:rsidR="000F48A8">
        <w:rPr>
          <w:rStyle w:val="markedcontent"/>
          <w:rFonts w:cs="Arial"/>
        </w:rPr>
        <w:t xml:space="preserve">/pomocy de </w:t>
      </w:r>
      <w:proofErr w:type="spellStart"/>
      <w:r w:rsidR="000F48A8">
        <w:rPr>
          <w:rStyle w:val="markedcontent"/>
          <w:rFonts w:cs="Arial"/>
        </w:rPr>
        <w:t>minimis</w:t>
      </w:r>
      <w:proofErr w:type="spellEnd"/>
      <w:r w:rsidR="000F48A8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14" w:name="_Hlk129858701"/>
      <w:r w:rsidR="00BD2C5F">
        <w:t xml:space="preserve">Do </w:t>
      </w:r>
      <w:r w:rsidR="00BD2C5F" w:rsidRPr="00DA4E91">
        <w:t>przeliczenia wyżej wskazanego</w:t>
      </w:r>
      <w:r w:rsidR="00B1343A" w:rsidRPr="00DA4E91">
        <w:t xml:space="preserve"> limitu </w:t>
      </w:r>
      <w:bookmarkEnd w:id="14"/>
      <w:r w:rsidR="00B1343A" w:rsidRPr="00DA4E91">
        <w:t xml:space="preserve">5 mln EUR na etapie oceny projektu stosuje się </w:t>
      </w:r>
      <w:bookmarkStart w:id="15" w:name="_Hlk129585450"/>
      <w:r w:rsidR="00B1343A" w:rsidRPr="00DA4E91">
        <w:t>miesięczny obrachunkowy kurs wymiany walut stosowany przez KE</w:t>
      </w:r>
      <w:bookmarkEnd w:id="15"/>
      <w:r w:rsidR="00B1343A" w:rsidRPr="00DA4E91">
        <w:t xml:space="preserve">, aktualny w dniu ogłoszenia naboru </w:t>
      </w:r>
      <w:r w:rsidR="00B1343A" w:rsidRPr="00DA4E91">
        <w:rPr>
          <w:b/>
          <w:bCs/>
        </w:rPr>
        <w:t xml:space="preserve">(1 EURO </w:t>
      </w:r>
      <w:r w:rsidR="00B1343A" w:rsidRPr="002C3A32">
        <w:rPr>
          <w:b/>
          <w:bCs/>
        </w:rPr>
        <w:t>= 4,</w:t>
      </w:r>
      <w:r w:rsidR="001E4305">
        <w:rPr>
          <w:b/>
          <w:bCs/>
        </w:rPr>
        <w:t>5900</w:t>
      </w:r>
      <w:r w:rsidR="00B1343A" w:rsidRPr="002C3A32">
        <w:rPr>
          <w:b/>
          <w:bCs/>
        </w:rPr>
        <w:t xml:space="preserve"> PLN</w:t>
      </w:r>
      <w:r w:rsidR="00B1343A" w:rsidRPr="00DA4E91">
        <w:rPr>
          <w:b/>
          <w:bCs/>
        </w:rPr>
        <w:t>).</w:t>
      </w:r>
      <w:r>
        <w:rPr>
          <w:b/>
          <w:bCs/>
        </w:rPr>
        <w:br/>
      </w:r>
      <w:r w:rsidR="00907DF7"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</w:t>
      </w:r>
      <w:r w:rsidR="00F7334A">
        <w:rPr>
          <w:rStyle w:val="markedcontent"/>
          <w:rFonts w:cs="Arial"/>
          <w:i/>
          <w:iCs/>
        </w:rPr>
        <w:t xml:space="preserve"> </w:t>
      </w:r>
      <w:r w:rsidR="00B1343A" w:rsidRPr="00931A0F">
        <w:rPr>
          <w:rStyle w:val="markedcontent"/>
          <w:rFonts w:cs="Arial"/>
          <w:i/>
          <w:iCs/>
        </w:rPr>
        <w:t>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3A35F5">
        <w:rPr>
          <w:rStyle w:val="markedcontent"/>
          <w:rFonts w:cs="Arial"/>
        </w:rPr>
        <w:t xml:space="preserve"> 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 w:rsidR="00907DF7"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4A2F3A">
      <w:pPr>
        <w:pStyle w:val="Nagwek4"/>
      </w:pPr>
      <w:r w:rsidRPr="0047485B">
        <w:rPr>
          <w:rStyle w:val="markedcontent"/>
        </w:rPr>
        <w:t xml:space="preserve">Dane teleadresowe </w:t>
      </w:r>
    </w:p>
    <w:p w14:paraId="09048828" w14:textId="72E640DF" w:rsidR="007F0CA9" w:rsidRDefault="00D23B00" w:rsidP="001F6B3D">
      <w:r w:rsidRPr="00CC4911">
        <w:t xml:space="preserve">Należy odpowiednio wybrać pozycje z list rozwijanych oraz wprowadzić indywidualne dane 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>Instytucji O</w:t>
      </w:r>
      <w:r w:rsidR="003C69F5">
        <w:t>rganizujące</w:t>
      </w:r>
      <w:r w:rsidR="00257DC9">
        <w:t xml:space="preserve">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4A2F3A">
      <w:pPr>
        <w:pStyle w:val="Nagwek4"/>
      </w:pPr>
      <w:r w:rsidRPr="007F0CA9">
        <w:t>Dane identyfikacyjne</w:t>
      </w:r>
    </w:p>
    <w:p w14:paraId="42E6F7EF" w14:textId="47F3B083" w:rsidR="00974A54" w:rsidRDefault="001E02A4" w:rsidP="001F6B3D">
      <w:r>
        <w:t>Rodzaj identyfikatora/Identyfikator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4A3C70">
        <w:t xml:space="preserve">W przypadku, gdy </w:t>
      </w:r>
      <w:r w:rsidR="00884023" w:rsidRPr="00844488">
        <w:t xml:space="preserve">Wnioskodawcą jest </w:t>
      </w:r>
      <w:r w:rsidR="004A3C70">
        <w:t>województwo</w:t>
      </w:r>
      <w:r w:rsidR="00844488" w:rsidRPr="00844488">
        <w:t>,</w:t>
      </w:r>
      <w:r w:rsidR="00884023" w:rsidRPr="00844488">
        <w:t xml:space="preserve"> </w:t>
      </w:r>
      <w:r w:rsidR="00844488" w:rsidRPr="00844488">
        <w:t xml:space="preserve">należy podać NIP </w:t>
      </w:r>
      <w:r w:rsidR="004A3C70">
        <w:t>województwa</w:t>
      </w:r>
      <w:r w:rsidR="00844488" w:rsidRPr="00844488">
        <w:t xml:space="preserve">, a nie </w:t>
      </w:r>
      <w:r w:rsidR="004A3C70">
        <w:t xml:space="preserve">właściwego </w:t>
      </w:r>
      <w:r w:rsidR="00844488" w:rsidRPr="00844488">
        <w:t>urzędu</w:t>
      </w:r>
      <w:r w:rsidR="00884023" w:rsidRPr="00844488">
        <w:t>.</w:t>
      </w:r>
      <w:r w:rsidR="00907DF7" w:rsidRPr="00844488">
        <w:br/>
      </w:r>
    </w:p>
    <w:p w14:paraId="66DFC0BA" w14:textId="1719C808" w:rsidR="000068C8" w:rsidRPr="00CD2784" w:rsidRDefault="00CD2784" w:rsidP="0047485B">
      <w:pPr>
        <w:pStyle w:val="Nagwek4"/>
        <w:rPr>
          <w:szCs w:val="22"/>
        </w:rPr>
      </w:pPr>
      <w:r w:rsidRPr="00CD2784">
        <w:lastRenderedPageBreak/>
        <w:t>Czy wnioskodawca przewiduje udział innych podmiotów w realizacji projektu</w:t>
      </w:r>
    </w:p>
    <w:p w14:paraId="1E8A590A" w14:textId="07ECE4DB" w:rsidR="000068C8" w:rsidRDefault="004A3C70" w:rsidP="001F6B3D">
      <w:pPr>
        <w:rPr>
          <w:szCs w:val="22"/>
        </w:rPr>
      </w:pPr>
      <w:r w:rsidRPr="004A3C70">
        <w:t>W ramach niniejszego naboru nie przewiduje się projektów partnerskich</w:t>
      </w:r>
      <w:r>
        <w:t>, w związku z czym należy zaznaczyć ”Nie”</w:t>
      </w:r>
      <w:r w:rsidR="001E02A4">
        <w:t>.</w:t>
      </w:r>
      <w:r w:rsidR="00907DF7">
        <w:br/>
      </w:r>
    </w:p>
    <w:p w14:paraId="45B66430" w14:textId="4CFC8E43" w:rsidR="00200CC8" w:rsidRPr="00200CC8" w:rsidRDefault="00200CC8" w:rsidP="0047485B">
      <w:pPr>
        <w:pStyle w:val="Nagwek4"/>
      </w:pPr>
      <w:r w:rsidRPr="00200CC8">
        <w:t>Osoby do kontaktu</w:t>
      </w:r>
    </w:p>
    <w:p w14:paraId="65B739FD" w14:textId="5E47BAE8" w:rsidR="00CD1491" w:rsidRDefault="00200CC8" w:rsidP="00872323">
      <w:pPr>
        <w:rPr>
          <w:rFonts w:cs="Arial"/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2D07E4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r w:rsidR="00124FAB" w:rsidRPr="00C47BB2">
        <w:rPr>
          <w:rFonts w:eastAsiaTheme="minorHAnsi"/>
          <w:b/>
          <w:lang w:eastAsia="en-US"/>
        </w:rPr>
        <w:t xml:space="preserve">Informacje z tej Sekcji będą podstawą do oceny kryterium formalnego standardowego </w:t>
      </w:r>
      <w:r w:rsidR="00124FAB" w:rsidRPr="00C47BB2">
        <w:rPr>
          <w:rFonts w:eastAsiaTheme="minorHAnsi"/>
          <w:b/>
          <w:i/>
          <w:iCs/>
          <w:lang w:eastAsia="en-US"/>
        </w:rPr>
        <w:t>Kwalifikowalność wnioskodawcy/partnera</w:t>
      </w:r>
      <w:r w:rsidR="009E6E4F" w:rsidRPr="00C47BB2">
        <w:rPr>
          <w:rFonts w:eastAsiaTheme="minorHAnsi"/>
          <w:b/>
          <w:i/>
          <w:iCs/>
          <w:lang w:eastAsia="en-US"/>
        </w:rPr>
        <w:t>.</w:t>
      </w:r>
      <w:r w:rsidR="00872323">
        <w:rPr>
          <w:rFonts w:eastAsiaTheme="minorHAnsi"/>
          <w:i/>
          <w:iCs/>
          <w:lang w:eastAsia="en-US"/>
        </w:rPr>
        <w:br/>
      </w:r>
    </w:p>
    <w:p w14:paraId="6EF78CF5" w14:textId="77777777" w:rsidR="000B7020" w:rsidRDefault="006D2B13" w:rsidP="000B7020">
      <w:pPr>
        <w:pStyle w:val="Nagwek3"/>
      </w:pPr>
      <w:bookmarkStart w:id="16" w:name="_Toc129688635"/>
      <w:bookmarkStart w:id="17" w:name="_Toc130210484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16"/>
      <w:bookmarkEnd w:id="17"/>
    </w:p>
    <w:p w14:paraId="6D4228BA" w14:textId="2CF3C436" w:rsidR="000B7020" w:rsidRDefault="00B7076E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</w:t>
      </w:r>
      <w:r w:rsidRPr="00870E6F">
        <w:rPr>
          <w:rFonts w:eastAsia="Calibri" w:cs="Arial"/>
          <w:lang w:eastAsia="en-US"/>
        </w:rPr>
        <w:t xml:space="preserve">zapoznać się z załącznikiem nr </w:t>
      </w:r>
      <w:r w:rsidR="0004648A" w:rsidRPr="00870E6F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</w:t>
      </w:r>
      <w:r w:rsidR="00F942F9">
        <w:rPr>
          <w:rFonts w:eastAsia="Calibri" w:cs="Arial"/>
          <w:lang w:eastAsia="en-US"/>
        </w:rPr>
        <w:t>–</w:t>
      </w:r>
      <w:r w:rsidRPr="00137452">
        <w:rPr>
          <w:rFonts w:eastAsia="Calibri" w:cs="Arial"/>
          <w:lang w:eastAsia="en-US"/>
        </w:rPr>
        <w:t xml:space="preserve"> </w:t>
      </w:r>
      <w:r w:rsidRPr="00F942F9">
        <w:rPr>
          <w:rFonts w:eastAsia="Calibri" w:cs="Arial"/>
          <w:i/>
          <w:lang w:eastAsia="en-US"/>
        </w:rPr>
        <w:t>Lista wskaźników</w:t>
      </w:r>
      <w:r w:rsidR="00F96C95" w:rsidRPr="00F942F9">
        <w:rPr>
          <w:rFonts w:eastAsia="Calibri" w:cs="Arial"/>
          <w:i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</w:p>
    <w:p w14:paraId="2FB47204" w14:textId="77777777" w:rsidR="000B7020" w:rsidRDefault="000B7020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68C62148" w14:textId="3E06FAA4" w:rsidR="000B7020" w:rsidRDefault="000B7020" w:rsidP="00872323">
      <w:pPr>
        <w:pStyle w:val="Nagwek4"/>
      </w:pPr>
      <w:r>
        <w:t>Wskaźniki produktu</w:t>
      </w:r>
    </w:p>
    <w:p w14:paraId="31E47461" w14:textId="0A95270F" w:rsidR="000B7020" w:rsidRPr="000B7020" w:rsidRDefault="006D2B13" w:rsidP="000B7020">
      <w:pPr>
        <w:rPr>
          <w:rFonts w:eastAsiaTheme="majorEastAsia"/>
        </w:rPr>
      </w:pPr>
      <w:r w:rsidRPr="00BF51D4">
        <w:rPr>
          <w:rFonts w:eastAsia="Calibri"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18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18"/>
      <w:r w:rsidR="008B0F9B">
        <w:t xml:space="preserve">, </w:t>
      </w:r>
      <w:r w:rsidR="008B0F9B">
        <w:rPr>
          <w:rStyle w:val="markedcontent"/>
          <w:rFonts w:cs="Arial"/>
        </w:rPr>
        <w:t xml:space="preserve">które zostały </w:t>
      </w:r>
      <w:r w:rsidR="008B0F9B" w:rsidRPr="00A47E96">
        <w:rPr>
          <w:rStyle w:val="markedcontent"/>
          <w:rFonts w:cs="Arial"/>
        </w:rPr>
        <w:t>określone w załączniku nr 6 do Regulaminu</w:t>
      </w:r>
      <w:r w:rsidR="008B0F9B">
        <w:rPr>
          <w:rStyle w:val="markedcontent"/>
          <w:rFonts w:cs="Arial"/>
        </w:rPr>
        <w:t xml:space="preserve"> </w:t>
      </w:r>
      <w:r w:rsidR="008B0F9B" w:rsidRPr="004A0529">
        <w:rPr>
          <w:rStyle w:val="markedcontent"/>
          <w:rFonts w:cs="Arial"/>
        </w:rPr>
        <w:t>wyboru projektów.</w:t>
      </w:r>
      <w:bookmarkStart w:id="19" w:name="_Hlk129856479"/>
      <w:r w:rsidR="00907DF7" w:rsidRPr="004A0529">
        <w:br/>
      </w:r>
      <w:r w:rsidR="00135196" w:rsidRPr="004A0529">
        <w:t>W przedmiotowym naborze nie mają zastosowania wskaźni</w:t>
      </w:r>
      <w:r w:rsidR="004A0529" w:rsidRPr="004A0529">
        <w:t>ki „Dodatkowe” oraz „Własne”, w </w:t>
      </w:r>
      <w:r w:rsidR="00135196" w:rsidRPr="004A0529">
        <w:t xml:space="preserve">związku z czym nie należy </w:t>
      </w:r>
      <w:r w:rsidR="00CA1DE0" w:rsidRPr="004A0529">
        <w:t xml:space="preserve">dodawać </w:t>
      </w:r>
      <w:r w:rsidR="00135196" w:rsidRPr="004A0529">
        <w:t>tych wskaźników w projekcie.</w:t>
      </w:r>
      <w:bookmarkEnd w:id="19"/>
      <w:r w:rsidR="00907DF7" w:rsidRPr="004A0529">
        <w:br/>
      </w:r>
      <w:r w:rsidRPr="004A0529">
        <w:rPr>
          <w:rFonts w:eastAsia="Calibri"/>
        </w:rPr>
        <w:t>Nale</w:t>
      </w:r>
      <w:r w:rsidRPr="00BF51D4">
        <w:rPr>
          <w:rFonts w:eastAsia="Calibri"/>
        </w:rPr>
        <w:t>ży mieć na uwadze, że każdy z wybranych wskaźników musi być przez beneficjenta monitor</w:t>
      </w:r>
      <w:r w:rsidR="00B25683">
        <w:rPr>
          <w:rFonts w:eastAsia="Calibri"/>
        </w:rPr>
        <w:t>owany i potwierdzony</w:t>
      </w:r>
      <w:r w:rsidR="008A65EE" w:rsidRPr="00BF51D4">
        <w:rPr>
          <w:rFonts w:eastAsia="Calibri"/>
        </w:rPr>
        <w:t xml:space="preserve">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  <w:r w:rsidR="000B7020">
        <w:rPr>
          <w:rFonts w:eastAsia="Calibri"/>
        </w:rPr>
        <w:br/>
      </w:r>
    </w:p>
    <w:p w14:paraId="102C0D66" w14:textId="24518249" w:rsidR="0018233F" w:rsidRPr="004C58DA" w:rsidRDefault="0018233F" w:rsidP="004C58DA">
      <w:pPr>
        <w:pStyle w:val="Nagwek5"/>
        <w:rPr>
          <w:rFonts w:eastAsia="Calibri"/>
          <w:lang w:eastAsia="en-US"/>
        </w:rPr>
      </w:pPr>
      <w:r w:rsidRPr="004C58DA">
        <w:rPr>
          <w:rFonts w:eastAsia="Calibri"/>
          <w:lang w:eastAsia="en-US"/>
        </w:rPr>
        <w:lastRenderedPageBreak/>
        <w:t xml:space="preserve">Podział na </w:t>
      </w:r>
      <w:r w:rsidRPr="004C58DA">
        <w:t>płeć</w:t>
      </w:r>
    </w:p>
    <w:p w14:paraId="74224CA7" w14:textId="27C9760A" w:rsidR="0018233F" w:rsidRDefault="003C7C43" w:rsidP="000B7020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  <w:r w:rsidR="000B7020">
        <w:rPr>
          <w:rStyle w:val="markedcontent"/>
          <w:rFonts w:cs="Arial"/>
        </w:rPr>
        <w:br/>
      </w:r>
    </w:p>
    <w:p w14:paraId="332C88D1" w14:textId="598371C8" w:rsidR="0018233F" w:rsidRPr="004C58DA" w:rsidRDefault="0018233F" w:rsidP="00FC0FEF">
      <w:pPr>
        <w:pStyle w:val="Nagwek5"/>
        <w:rPr>
          <w:rStyle w:val="markedcontent"/>
        </w:rPr>
      </w:pPr>
      <w:r w:rsidRPr="004C58DA">
        <w:rPr>
          <w:rStyle w:val="markedcontent"/>
        </w:rPr>
        <w:t>Wartość docelowa 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Pr="00FC0FEF" w:rsidRDefault="008650AF" w:rsidP="00FC0FEF">
      <w:pPr>
        <w:pStyle w:val="Nagwek5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75633AFD" w14:textId="0DE2B6C2" w:rsidR="008650AF" w:rsidRPr="00D67AF3" w:rsidRDefault="009B4407" w:rsidP="00BF51D4">
      <w:pPr>
        <w:rPr>
          <w:rFonts w:eastAsia="Calibri"/>
          <w:lang w:eastAsia="en-US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8650AF" w:rsidRPr="004C58DA">
        <w:rPr>
          <w:rStyle w:val="markedcontent"/>
          <w:rFonts w:cs="Arial"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2F6563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0B7020">
        <w:rPr>
          <w:szCs w:val="22"/>
        </w:rPr>
        <w:br/>
      </w:r>
      <w:r w:rsidR="00197F5B"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4C58DA">
        <w:rPr>
          <w:rStyle w:val="markedcontent"/>
          <w:rFonts w:cs="Arial"/>
        </w:rPr>
        <w:t xml:space="preserve"> –</w:t>
      </w:r>
      <w:r w:rsidR="003C7C43" w:rsidRPr="00D67AF3">
        <w:rPr>
          <w:rStyle w:val="markedcontent"/>
          <w:rFonts w:cs="Arial"/>
        </w:rPr>
        <w:t xml:space="preserve"> dopuszcza się przedstawienie w</w:t>
      </w:r>
      <w:r w:rsidR="006A5297">
        <w:rPr>
          <w:rStyle w:val="markedcontent"/>
          <w:rFonts w:cs="Arial"/>
        </w:rPr>
        <w:t>yżej wskazanej</w:t>
      </w:r>
      <w:r w:rsidR="003C7C43" w:rsidRPr="00D67AF3">
        <w:rPr>
          <w:rStyle w:val="markedcontent"/>
          <w:rFonts w:cs="Arial"/>
        </w:rPr>
        <w:t xml:space="preserve"> informacji w </w:t>
      </w:r>
      <w:r w:rsidR="006A5297">
        <w:rPr>
          <w:rStyle w:val="markedcontent"/>
          <w:rFonts w:cs="Arial"/>
        </w:rPr>
        <w:t>załączniku</w:t>
      </w:r>
      <w:r w:rsidR="008650AF" w:rsidRPr="00D67AF3">
        <w:rPr>
          <w:rStyle w:val="markedcontent"/>
          <w:rFonts w:cs="Arial"/>
        </w:rPr>
        <w:t xml:space="preserve"> nr 4 do wniosku pn. </w:t>
      </w:r>
      <w:r w:rsidR="004A3C70">
        <w:rPr>
          <w:rStyle w:val="markedcontent"/>
          <w:rFonts w:cs="Arial"/>
          <w:i/>
        </w:rPr>
        <w:t>Uzasadnienie i </w:t>
      </w:r>
      <w:r w:rsidR="008650AF" w:rsidRPr="00D67AF3">
        <w:rPr>
          <w:rStyle w:val="markedcontent"/>
          <w:rFonts w:cs="Arial"/>
          <w:i/>
        </w:rPr>
        <w:t xml:space="preserve">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</w:p>
    <w:p w14:paraId="0BC10B30" w14:textId="65083643" w:rsidR="00B7076E" w:rsidRPr="004C58DA" w:rsidRDefault="006D2B13" w:rsidP="00872323">
      <w:pPr>
        <w:pStyle w:val="Nagwek4"/>
        <w:rPr>
          <w:rFonts w:eastAsia="Calibri"/>
        </w:rPr>
      </w:pPr>
      <w:r w:rsidRPr="00402D66">
        <w:rPr>
          <w:rFonts w:eastAsia="Calibri"/>
        </w:rPr>
        <w:t xml:space="preserve">Wskaźniki rezultatu </w:t>
      </w:r>
    </w:p>
    <w:p w14:paraId="5BFFED61" w14:textId="68A73ABD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4C58DA">
        <w:rPr>
          <w:bCs/>
        </w:rPr>
        <w:t>Wskaźnik</w:t>
      </w:r>
      <w:r w:rsidR="00C57D20" w:rsidRPr="004C58DA">
        <w:rPr>
          <w:bCs/>
        </w:rPr>
        <w:t>i</w:t>
      </w:r>
      <w:r w:rsidRPr="004C58DA">
        <w:rPr>
          <w:bCs/>
        </w:rPr>
        <w:t xml:space="preserve"> rezultatu obrazują bezpośredni wpływ zrealizowanego przedsięwzięcia na otoczenie społeczno-ekonomiczne, uzyskany po zakończeniu realizacji projektu.</w:t>
      </w:r>
      <w:r w:rsidRPr="004C58DA">
        <w:t xml:space="preserve"> Wybrane przez Wnioskodawcę wskaźniki mają jak najtrafniej oddawać </w:t>
      </w:r>
      <w:r w:rsidR="00935F49" w:rsidRPr="004C58DA">
        <w:t>efekty</w:t>
      </w:r>
      <w:r w:rsidRPr="004C58DA">
        <w:t xml:space="preserve"> realizacji projektu.</w:t>
      </w:r>
      <w:r w:rsidR="00BF51D4" w:rsidRPr="004C58DA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 xml:space="preserve">, które zostały </w:t>
      </w:r>
      <w:r w:rsidR="008B0F9B" w:rsidRPr="00777CE9">
        <w:rPr>
          <w:rStyle w:val="markedcontent"/>
          <w:rFonts w:cs="Arial"/>
        </w:rPr>
        <w:t>określone w załączniku nr 6 do</w:t>
      </w:r>
      <w:r w:rsidR="008B0F9B">
        <w:rPr>
          <w:rStyle w:val="markedcontent"/>
          <w:rFonts w:cs="Arial"/>
        </w:rPr>
        <w:t xml:space="preserve">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777CE9">
        <w:t>W przedmiotowym naborze nie mają zastosowania wskaźniki „Dodatkowe” oraz „Własne”, w</w:t>
      </w:r>
      <w:r w:rsidR="00777CE9">
        <w:t> </w:t>
      </w:r>
      <w:r w:rsidR="00135196" w:rsidRPr="008B0F9B">
        <w:t>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4C58DA">
      <w:pPr>
        <w:pStyle w:val="Nagwek5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lastRenderedPageBreak/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012362" w:rsidRDefault="00562594" w:rsidP="004C58DA">
      <w:pPr>
        <w:pStyle w:val="Nagwek5"/>
        <w:rPr>
          <w:rFonts w:eastAsia="Calibri"/>
          <w:lang w:eastAsia="en-US"/>
        </w:rPr>
      </w:pPr>
      <w:r w:rsidRPr="00012362">
        <w:rPr>
          <w:rFonts w:eastAsia="Calibri"/>
          <w:lang w:eastAsia="en-US"/>
        </w:rPr>
        <w:t>Wartość bazowa – ogółem</w:t>
      </w:r>
    </w:p>
    <w:p w14:paraId="3FC3132A" w14:textId="04A4F342" w:rsidR="0047485B" w:rsidRDefault="00562594" w:rsidP="0047485B"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4C58DA">
        <w:t xml:space="preserve"> z </w:t>
      </w:r>
      <w:r w:rsidR="001B4DB6" w:rsidRPr="00564EC6">
        <w:t>definicji wskaźnika wynika inaczej</w:t>
      </w:r>
      <w:r w:rsidRPr="00564EC6">
        <w:t>.</w:t>
      </w:r>
      <w:r w:rsidR="00086A7B">
        <w:br/>
      </w:r>
    </w:p>
    <w:p w14:paraId="2AB2E612" w14:textId="4F48BC3C" w:rsidR="00562594" w:rsidRPr="00FC0FEF" w:rsidRDefault="00562594" w:rsidP="00FC0FEF">
      <w:pPr>
        <w:pStyle w:val="Nagwek5"/>
      </w:pPr>
      <w:r w:rsidRPr="00FC0FEF">
        <w:rPr>
          <w:rStyle w:val="markedcontent"/>
        </w:rPr>
        <w:t xml:space="preserve">Wartość docelowa </w:t>
      </w:r>
      <w:r w:rsidR="004C58DA" w:rsidRPr="00FC0FEF">
        <w:rPr>
          <w:rStyle w:val="markedcontent"/>
        </w:rPr>
        <w:t>–</w:t>
      </w:r>
      <w:r w:rsidRPr="00FC0FEF">
        <w:rPr>
          <w:rStyle w:val="markedcontent"/>
        </w:rPr>
        <w:t xml:space="preserve"> ogółem</w:t>
      </w:r>
    </w:p>
    <w:p w14:paraId="1894ABC6" w14:textId="4676F04F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4C58DA">
        <w:t xml:space="preserve"> jest określony w </w:t>
      </w:r>
      <w:r w:rsidR="005E64CE" w:rsidRPr="009A3712">
        <w:t xml:space="preserve">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A3712">
        <w:t>. Link:</w:t>
      </w:r>
      <w:r w:rsidR="00BF51D4">
        <w:br/>
      </w:r>
      <w:hyperlink r:id="rId10" w:tgtFrame="_self" w:tooltip="Link do zewnętrznej strony otwiera się w tym samym oknie" w:history="1">
        <w:r w:rsidR="009A3712" w:rsidRPr="004C58DA">
          <w:rPr>
            <w:rStyle w:val="Hipercze"/>
            <w:rFonts w:cs="Arial"/>
          </w:rPr>
          <w:t>https://www.funduszeeuropejskie.gov.pl/media/111528/Wytyczne_monitorowanie_pdf.pdf</w:t>
        </w:r>
      </w:hyperlink>
      <w:r w:rsidR="00BF51D4">
        <w:rPr>
          <w:rStyle w:val="Hipercze"/>
          <w:rFonts w:cs="Arial"/>
          <w:sz w:val="20"/>
        </w:rPr>
        <w:br/>
      </w:r>
    </w:p>
    <w:p w14:paraId="3819CCC4" w14:textId="77777777" w:rsidR="009B4407" w:rsidRPr="00FC0FEF" w:rsidRDefault="009B4407" w:rsidP="00FC0FEF">
      <w:pPr>
        <w:pStyle w:val="Nagwek5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1D125F5E" w14:textId="418CF030" w:rsidR="00C845F8" w:rsidRPr="0004648A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4C4E65" w:rsidRPr="004C58DA">
        <w:rPr>
          <w:rStyle w:val="markedcontent"/>
          <w:rFonts w:cs="Arial"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2F6563">
        <w:rPr>
          <w:rStyle w:val="markedcontent"/>
          <w:rFonts w:cs="Arial"/>
        </w:rPr>
        <w:t>.</w:t>
      </w:r>
      <w:r w:rsidR="004C4E65">
        <w:rPr>
          <w:rStyle w:val="markedcontent"/>
          <w:rFonts w:cs="Arial"/>
        </w:rPr>
        <w:t xml:space="preserve"> 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</w:t>
      </w:r>
      <w:r w:rsidR="004C58DA">
        <w:rPr>
          <w:rStyle w:val="markedcontent"/>
          <w:rFonts w:cs="Arial"/>
        </w:rPr>
        <w:t>dopuszcza się przedstawienie wyżej wskazanej informacji w załączniku</w:t>
      </w:r>
      <w:r w:rsidR="00197F5B" w:rsidRPr="00D67AF3">
        <w:rPr>
          <w:rStyle w:val="markedcontent"/>
          <w:rFonts w:cs="Arial"/>
        </w:rPr>
        <w:t xml:space="preserve"> nr 4 do wniosku pn. </w:t>
      </w:r>
      <w:r w:rsidR="004C58DA">
        <w:rPr>
          <w:rStyle w:val="markedcontent"/>
          <w:rFonts w:cs="Arial"/>
          <w:i/>
        </w:rPr>
        <w:t>Uzasadnienie i </w:t>
      </w:r>
      <w:r w:rsidR="00197F5B" w:rsidRPr="00D67AF3">
        <w:rPr>
          <w:rStyle w:val="markedcontent"/>
          <w:rFonts w:cs="Arial"/>
          <w:i/>
        </w:rPr>
        <w:t>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0" w:name="_Hlk129765926"/>
      <w:r w:rsidR="003D027C" w:rsidRPr="00931A0F">
        <w:rPr>
          <w:b/>
          <w:i/>
          <w:iCs/>
        </w:rPr>
        <w:t>Poprawność wyboru wskaźników</w:t>
      </w:r>
      <w:bookmarkEnd w:id="20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C468EC1" w14:textId="76EEFC3F" w:rsidR="009A65C3" w:rsidRPr="00E176A5" w:rsidRDefault="00C75620" w:rsidP="00872323">
      <w:pPr>
        <w:pStyle w:val="Nagwek3"/>
      </w:pPr>
      <w:bookmarkStart w:id="21" w:name="_Toc129688636"/>
      <w:bookmarkStart w:id="22" w:name="_Toc130210485"/>
      <w:r w:rsidRPr="00C75620">
        <w:lastRenderedPageBreak/>
        <w:t>Sekcj</w:t>
      </w:r>
      <w:r w:rsidRPr="00086A7B">
        <w:rPr>
          <w:rStyle w:val="Nagwek3Znak"/>
          <w:b/>
        </w:rPr>
        <w:t>a</w:t>
      </w:r>
      <w:r w:rsidRPr="00C75620">
        <w:t xml:space="preserve"> IV Zadania</w:t>
      </w:r>
      <w:bookmarkEnd w:id="21"/>
      <w:bookmarkEnd w:id="22"/>
    </w:p>
    <w:p w14:paraId="5EEAFA8A" w14:textId="77777777" w:rsidR="00086A7B" w:rsidRDefault="009A65C3" w:rsidP="00086A7B"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086A7B">
        <w:t>,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086A7B">
        <w:br/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AE72FAE" w:rsidR="00BF51D4" w:rsidRPr="00E176A5" w:rsidRDefault="00086A7B" w:rsidP="00FC0FEF">
      <w:pPr>
        <w:pStyle w:val="Nagwek4"/>
      </w:pPr>
      <w:r>
        <w:br/>
      </w:r>
      <w:r w:rsidR="009A65C3" w:rsidRPr="00086A7B">
        <w:t>Datę rozpoczęcia i zakończenia</w:t>
      </w:r>
    </w:p>
    <w:p w14:paraId="0D8AB2AE" w14:textId="599924E8" w:rsidR="00613894" w:rsidRDefault="00055068" w:rsidP="001F6B3D">
      <w:r>
        <w:t>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  <w:r w:rsidR="00086A7B">
        <w:br/>
      </w:r>
    </w:p>
    <w:p w14:paraId="12047E2D" w14:textId="77777777" w:rsidR="00613894" w:rsidRDefault="009A65C3" w:rsidP="00FC0FEF">
      <w:pPr>
        <w:pStyle w:val="Nagwek4"/>
      </w:pPr>
      <w:r w:rsidRPr="00442D82">
        <w:t>Nazwę zadania</w:t>
      </w:r>
    </w:p>
    <w:p w14:paraId="0B32A17E" w14:textId="2A955301" w:rsidR="00613894" w:rsidRDefault="009A65C3" w:rsidP="001F6B3D">
      <w:r>
        <w:t xml:space="preserve"> – limit 500 znaków </w:t>
      </w:r>
      <w:r w:rsidR="00280AEA">
        <w:t>–</w:t>
      </w:r>
      <w:r>
        <w:t xml:space="preserve"> </w:t>
      </w:r>
      <w:r w:rsidRPr="00A32A3A">
        <w:t>która wskazywać będzie co jest przedmiotem tego zadania</w:t>
      </w:r>
      <w:r>
        <w:t>.</w:t>
      </w:r>
      <w:r w:rsidR="00086A7B">
        <w:br/>
      </w:r>
    </w:p>
    <w:p w14:paraId="72FFB3C0" w14:textId="77777777" w:rsidR="00613894" w:rsidRDefault="009A65C3" w:rsidP="00FC0FEF">
      <w:pPr>
        <w:pStyle w:val="Nagwek4"/>
      </w:pPr>
      <w:r w:rsidRPr="00442D82">
        <w:t>Opis i uzasadnienie zadania</w:t>
      </w:r>
      <w:r>
        <w:t xml:space="preserve"> </w:t>
      </w:r>
    </w:p>
    <w:p w14:paraId="70087249" w14:textId="4675A814" w:rsidR="00613894" w:rsidRDefault="00D6310C" w:rsidP="00280AEA">
      <w:pPr>
        <w:rPr>
          <w:rFonts w:cs="Arial"/>
        </w:rPr>
      </w:pPr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280AEA">
        <w:t xml:space="preserve">– </w:t>
      </w:r>
      <w:r w:rsidR="00442D82" w:rsidRPr="008B0F9B">
        <w:t>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</w:t>
      </w:r>
      <w:r w:rsidR="003855CB" w:rsidRPr="00280AEA">
        <w:rPr>
          <w:i/>
        </w:rPr>
        <w:t>Dokumentacja techniczna</w:t>
      </w:r>
      <w:r w:rsidR="00507612" w:rsidRPr="008B0F9B">
        <w:t xml:space="preserve"> lub </w:t>
      </w:r>
      <w:r w:rsidR="00507612" w:rsidRPr="00280AEA">
        <w:rPr>
          <w:i/>
        </w:rPr>
        <w:t>Specyfikacja dostaw/usług</w:t>
      </w:r>
      <w:r w:rsidR="003855CB" w:rsidRPr="008B0F9B">
        <w:t>,</w:t>
      </w:r>
      <w:r w:rsidR="00BF51D4" w:rsidRPr="008B0F9B">
        <w:br/>
      </w:r>
      <w:r w:rsidR="00280AEA">
        <w:t xml:space="preserve">– </w:t>
      </w:r>
      <w:r w:rsidR="00F02E0E" w:rsidRPr="008B0F9B">
        <w:t xml:space="preserve">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280AEA">
        <w:t xml:space="preserve"> załączonej do wniosku (załącznik</w:t>
      </w:r>
      <w:r w:rsidR="00F02E0E" w:rsidRPr="008B0F9B">
        <w:t xml:space="preserve">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280AEA">
        <w:t>sposób realizacji i </w:t>
      </w:r>
      <w:r w:rsidR="00442D82" w:rsidRPr="008B0F9B">
        <w:t xml:space="preserve">parametry zadania, </w:t>
      </w:r>
      <w:r w:rsidR="00BF51D4" w:rsidRPr="008B0F9B">
        <w:br/>
      </w:r>
      <w:r w:rsidR="00280AEA">
        <w:t xml:space="preserve">– </w:t>
      </w:r>
      <w:r w:rsidR="00442D82" w:rsidRPr="008B0F9B">
        <w:t>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280AEA">
        <w:t xml:space="preserve">–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  <w:r w:rsidR="00BF51D4" w:rsidRPr="001F6B3D">
        <w:br/>
      </w:r>
      <w:r w:rsidR="00BF51D4" w:rsidRPr="001F6B3D">
        <w:br/>
      </w:r>
      <w:r w:rsidR="006E7397" w:rsidRPr="008B0F9B">
        <w:t xml:space="preserve">Jeżeli projekt obejmuje dofinansowanie wydatków przygotowawczych (w tym opracowanie </w:t>
      </w:r>
      <w:r w:rsidR="006E7397" w:rsidRPr="008B0F9B">
        <w:lastRenderedPageBreak/>
        <w:t xml:space="preserve">wniosku </w:t>
      </w:r>
      <w:r w:rsidR="00AE7B2F" w:rsidRPr="008B0F9B">
        <w:t>o</w:t>
      </w:r>
      <w:r w:rsidR="004C7EE5">
        <w:t xml:space="preserve"> 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741D89">
        <w:rPr>
          <w:i/>
        </w:rPr>
        <w:t>Katalog</w:t>
      </w:r>
      <w:r w:rsidR="00AC3E3B" w:rsidRPr="00741D89">
        <w:rPr>
          <w:i/>
        </w:rPr>
        <w:t>i</w:t>
      </w:r>
      <w:r w:rsidR="00230420" w:rsidRPr="00741D89">
        <w:rPr>
          <w:i/>
        </w:rPr>
        <w:t xml:space="preserve"> wydatków w ramach programu regionalnego Fundusze Europejskie dla Podkarpacia 2021-</w:t>
      </w:r>
      <w:r w:rsidR="00230420" w:rsidRPr="0083389C">
        <w:rPr>
          <w:i/>
        </w:rPr>
        <w:t>2027</w:t>
      </w:r>
      <w:r w:rsidR="00280AEA" w:rsidRPr="0083389C">
        <w:rPr>
          <w:i/>
        </w:rPr>
        <w:t xml:space="preserve"> </w:t>
      </w:r>
      <w:r w:rsidR="00AC3E3B" w:rsidRPr="0083389C">
        <w:rPr>
          <w:i/>
        </w:rPr>
        <w:t>(cz</w:t>
      </w:r>
      <w:r w:rsidR="00280AEA" w:rsidRPr="0083389C">
        <w:rPr>
          <w:i/>
        </w:rPr>
        <w:t>ę</w:t>
      </w:r>
      <w:r w:rsidR="00AC3E3B" w:rsidRPr="0083389C">
        <w:rPr>
          <w:i/>
        </w:rPr>
        <w:t>ść EFRR)</w:t>
      </w:r>
      <w:r w:rsidR="00230420" w:rsidRPr="008B0F9B">
        <w:t>.</w:t>
      </w:r>
      <w:r w:rsidR="004C7EE5">
        <w:br/>
      </w:r>
    </w:p>
    <w:p w14:paraId="4A98F413" w14:textId="0F154B71" w:rsidR="002202A6" w:rsidRDefault="00442D82" w:rsidP="00FC0FEF">
      <w:pPr>
        <w:pStyle w:val="Nagwek4"/>
      </w:pPr>
      <w:r w:rsidRPr="0070560A">
        <w:t>Koszty pośrednie</w:t>
      </w:r>
    </w:p>
    <w:p w14:paraId="068115E9" w14:textId="41D87CA0" w:rsidR="00D541D6" w:rsidRDefault="002202A6" w:rsidP="008B0F9B">
      <w:pPr>
        <w:rPr>
          <w:rFonts w:eastAsiaTheme="minorHAnsi"/>
          <w:b/>
          <w:lang w:eastAsia="en-US"/>
        </w:rPr>
      </w:pPr>
      <w:r w:rsidRPr="002202A6">
        <w:t>Kategoria wydatku:</w:t>
      </w:r>
      <w:r w:rsidR="00613894">
        <w:br/>
      </w:r>
      <w:r w:rsidR="004C7EE5">
        <w:t xml:space="preserve">– </w:t>
      </w:r>
      <w:r w:rsidRPr="002202A6">
        <w:t xml:space="preserve">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 xml:space="preserve">200 tys. </w:t>
      </w:r>
      <w:r w:rsidR="000B4F7F">
        <w:t>e</w:t>
      </w:r>
      <w:r w:rsidR="00E90337" w:rsidRPr="002202A6">
        <w:t>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="004C7EE5">
        <w:t>–</w:t>
      </w:r>
      <w:r w:rsidRPr="002202A6">
        <w:t xml:space="preserve">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613894"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</w:t>
      </w:r>
      <w:r w:rsidR="00741D89">
        <w:t>li i </w:t>
      </w:r>
      <w:r w:rsidR="000B4F7F">
        <w:t>otrzymuje ostatni numer.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41D89">
        <w:rPr>
          <w:i/>
        </w:rPr>
        <w:t xml:space="preserve">Katalogi </w:t>
      </w:r>
      <w:r w:rsidR="0070560A" w:rsidRPr="00741D89">
        <w:rPr>
          <w:i/>
        </w:rPr>
        <w:t xml:space="preserve">wydatków </w:t>
      </w:r>
      <w:r w:rsidR="0070560A" w:rsidRPr="0083389C">
        <w:rPr>
          <w:i/>
        </w:rPr>
        <w:t>w ramach programu regionalnego Fundusze Europejskie dla Podkarpacia 2021-2027 (część EFRR)</w:t>
      </w:r>
      <w:r w:rsidR="0070560A" w:rsidRPr="0070560A">
        <w:t>.</w:t>
      </w:r>
      <w:r w:rsidR="00613894">
        <w:br/>
      </w:r>
      <w:bookmarkStart w:id="23" w:name="_Hlk129765034"/>
      <w:bookmarkStart w:id="24" w:name="_Hlk129765356"/>
      <w:bookmarkStart w:id="25" w:name="_Hlk129764806"/>
    </w:p>
    <w:p w14:paraId="760E3399" w14:textId="4924092E" w:rsidR="00442D82" w:rsidRDefault="00124FAB" w:rsidP="008B0F9B"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6" w:name="_Hlk129764403"/>
      <w:bookmarkEnd w:id="23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27" w:name="_Hlk129764946"/>
      <w:bookmarkStart w:id="28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24"/>
      <w:bookmarkEnd w:id="26"/>
      <w:bookmarkEnd w:id="27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28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29" w:name="_Hlk129764552"/>
      <w:bookmarkStart w:id="30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29"/>
      <w:r w:rsidR="00CB482E" w:rsidRPr="00E065E8">
        <w:rPr>
          <w:b/>
          <w:i/>
          <w:iCs/>
        </w:rPr>
        <w:t>Okres realizacji projektu</w:t>
      </w:r>
      <w:bookmarkEnd w:id="30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1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31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32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25"/>
    </w:p>
    <w:p w14:paraId="22CC8583" w14:textId="15B221CE" w:rsidR="00DE43C6" w:rsidRDefault="00F90CD3" w:rsidP="005C112F">
      <w:pPr>
        <w:pStyle w:val="Nagwek3"/>
        <w:rPr>
          <w:rFonts w:cs="Arial"/>
        </w:rPr>
      </w:pPr>
      <w:bookmarkStart w:id="33" w:name="_Toc129688637"/>
      <w:bookmarkStart w:id="34" w:name="_Toc130210486"/>
      <w:r w:rsidRPr="00F90CD3">
        <w:lastRenderedPageBreak/>
        <w:t>Sekcja V Budżet projektu</w:t>
      </w:r>
      <w:bookmarkEnd w:id="33"/>
      <w:bookmarkEnd w:id="34"/>
    </w:p>
    <w:p w14:paraId="3D32A139" w14:textId="77777777" w:rsidR="000C1FF6" w:rsidRDefault="00DE43C6" w:rsidP="00613894">
      <w:r w:rsidRPr="008909B7">
        <w:t>Edycja Sekcji V jest możliwa tylko wtedy, gdy już są wypełnione Sekcje II i</w:t>
      </w:r>
      <w:r w:rsidR="008F6734">
        <w:t xml:space="preserve"> IV, gdyż zadania przenoszon</w:t>
      </w:r>
      <w:r w:rsidR="00F85855">
        <w:t>e</w:t>
      </w:r>
      <w:r w:rsidR="008F6734">
        <w:t xml:space="preserve"> są</w:t>
      </w:r>
      <w:r w:rsidRPr="008909B7">
        <w:t xml:space="preserve"> automatycznie z sekcji IV.</w:t>
      </w:r>
      <w:r w:rsidR="00613894">
        <w:br/>
      </w:r>
      <w:r w:rsidRPr="008909B7">
        <w:t>Dla każdego zadania można wskazać kilka odrębnych ko</w:t>
      </w:r>
      <w:r w:rsidR="005C112F">
        <w:t>sztów. Wydatki należy podawać w </w:t>
      </w:r>
      <w:r w:rsidRPr="008909B7">
        <w:t>kwotach brutto. Jeżeli VAT lub jakaś część wydatków nie jest kwalifikowana, wówczas kwota wydatku kwalifikowalnego będzie niższa od wartości ogółem.</w:t>
      </w:r>
      <w:r w:rsidR="00613894">
        <w:br/>
      </w:r>
      <w:r w:rsidR="005C112F">
        <w:rPr>
          <w:rFonts w:cs="Arial"/>
          <w:sz w:val="20"/>
        </w:rPr>
        <w:br/>
      </w:r>
      <w:r w:rsidR="00D72181">
        <w:t xml:space="preserve">1. </w:t>
      </w:r>
      <w:r w:rsidRPr="008909B7">
        <w:t xml:space="preserve">Dla każdego </w:t>
      </w:r>
      <w:r w:rsidRPr="008B0F9B">
        <w:t xml:space="preserve">kosztu </w:t>
      </w:r>
      <w:r w:rsidR="00D96FE4" w:rsidRPr="00C5118B">
        <w:t xml:space="preserve">bezpośredniego </w:t>
      </w:r>
      <w:r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kwalifikowanych i dofinansowania,</w:t>
      </w:r>
      <w:r w:rsidR="00613894">
        <w:br/>
      </w:r>
      <w:r w:rsidR="00822353" w:rsidRPr="000F18D4">
        <w:t xml:space="preserve">- </w:t>
      </w:r>
      <w:r w:rsidR="0005622C" w:rsidRPr="000F18D4">
        <w:t>wskazać</w:t>
      </w:r>
      <w:r w:rsidR="00C845F8" w:rsidRPr="000F18D4">
        <w:t xml:space="preserve"> czy wydatek podlega limitom</w:t>
      </w:r>
      <w:r w:rsidR="003C69F5" w:rsidRPr="000F18D4">
        <w:t>,</w:t>
      </w:r>
      <w:r w:rsidR="00613894" w:rsidRPr="000F18D4">
        <w:rPr>
          <w:bCs/>
        </w:rPr>
        <w:br/>
      </w:r>
      <w:r w:rsidR="00822353" w:rsidRPr="000F18D4">
        <w:t xml:space="preserve">- wybrać </w:t>
      </w:r>
      <w:r w:rsidR="000F18D4" w:rsidRPr="000F18D4">
        <w:t>Realizatora, czyli Wnioskodawcę</w:t>
      </w:r>
      <w:r w:rsidR="00157A67">
        <w:t>.</w:t>
      </w:r>
    </w:p>
    <w:p w14:paraId="47B72C0E" w14:textId="6D86DEA6" w:rsidR="00D13784" w:rsidRDefault="00AB38E3" w:rsidP="00E06A75">
      <w:pPr>
        <w:spacing w:before="120" w:after="120"/>
      </w:pPr>
      <w:r w:rsidRPr="008B0F9B">
        <w:t xml:space="preserve">W </w:t>
      </w:r>
      <w:r w:rsidRPr="00C10307">
        <w:t xml:space="preserve">działaniu FEPK.04.01 Drogi wojewódzkie limity mogą obejmować zakup </w:t>
      </w:r>
      <w:r w:rsidR="001E6D33">
        <w:t>nieruchomości</w:t>
      </w:r>
      <w:bookmarkStart w:id="35" w:name="_GoBack"/>
      <w:bookmarkEnd w:id="35"/>
      <w:r w:rsidRPr="00C10307">
        <w:t xml:space="preserve"> oraz wydatki na dostępność.</w:t>
      </w:r>
      <w:r w:rsidRPr="00C10307">
        <w:br/>
        <w:t xml:space="preserve">W przypadku wydatków związanych z </w:t>
      </w:r>
      <w:bookmarkStart w:id="36" w:name="_Hlk138845955"/>
      <w:r w:rsidRPr="00C10307">
        <w:t>zapewnieniem dostępności</w:t>
      </w:r>
      <w:bookmarkEnd w:id="36"/>
      <w:r w:rsidRPr="00C10307">
        <w:t xml:space="preserve"> należy wybrać dedykowany im limit pn. </w:t>
      </w:r>
      <w:bookmarkStart w:id="37" w:name="_Hlk138845044"/>
      <w:r w:rsidRPr="00C10307">
        <w:t xml:space="preserve">„Wydatki na dostępność”. </w:t>
      </w:r>
      <w:bookmarkEnd w:id="37"/>
      <w:r w:rsidRPr="00C10307">
        <w:br/>
        <w:t xml:space="preserve">W przypadku, gdy dane zadanie obejmuje wyłącznie wydatki na dostępność należy objąć je w całości wskazanym limitem. Natomiast w przypadku, gdy zadanie tylko w części obejmuje wydatki na ten cel, należy je wyodrębnić jako osobną pozycję budżetową, </w:t>
      </w:r>
      <w:r w:rsidRPr="00C10307">
        <w:br/>
        <w:t xml:space="preserve">a następnie oznaczyć ją limitem. Ważne jest, aby racjonalnie szacować czy elementy </w:t>
      </w:r>
      <w:r w:rsidRPr="00C10307">
        <w:br/>
        <w:t xml:space="preserve">w danej pozycji budżetowej są znaczące dla zapewnienia dostępności. </w:t>
      </w:r>
      <w:r w:rsidRPr="00C10307">
        <w:br/>
        <w:t xml:space="preserve">Określenie limitu dla wydatków na dostępność służy jedynie celom monitoringowym. </w:t>
      </w:r>
      <w:r w:rsidRPr="00C10307">
        <w:br/>
      </w:r>
      <w:r w:rsidRPr="00C10307">
        <w:br/>
        <w:t xml:space="preserve">Analogicznie w przypadku innych limitów należy wykazywać odpowiednio wydatki </w:t>
      </w:r>
      <w:r w:rsidRPr="00C10307">
        <w:br/>
        <w:t>w osobnej pozycji budżetowej.</w:t>
      </w:r>
    </w:p>
    <w:p w14:paraId="47A65922" w14:textId="0EFC311C" w:rsidR="00592283" w:rsidRPr="00613894" w:rsidRDefault="00D13784" w:rsidP="00E06A75">
      <w:pPr>
        <w:spacing w:before="120" w:after="120"/>
      </w:pPr>
      <w:r w:rsidRPr="00086B9F">
        <w:rPr>
          <w:rFonts w:cs="Arial"/>
          <w:color w:val="000000" w:themeColor="text1"/>
        </w:rPr>
        <w:t>Nawiązując do Wytycznych dotyczących realizacji zasad równościowych w ramach funduszy unijnych na lata 2021-2027 dostępność oznacza możliwość korzystania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infrastruktury oraz produktów i usług. Pozwala ona w szczególności osobom z niepełnosprawnościami i osobom starszym na korzystanie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nich na zasadzie równości z innymi osobami. W przypadku projektów realizowanych w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 xml:space="preserve">polityce spójności, dostępność oznacza, że wszystkie ich produkty (w tym także udzielane usługi) mogą być wykorzystywane (używane) przez każdą osobę. Przykładami </w:t>
      </w:r>
      <w:r w:rsidRPr="00086B9F">
        <w:rPr>
          <w:rFonts w:cs="Arial"/>
          <w:color w:val="000000" w:themeColor="text1"/>
        </w:rPr>
        <w:lastRenderedPageBreak/>
        <w:t>tych produktów są</w:t>
      </w:r>
      <w:r>
        <w:rPr>
          <w:rFonts w:cs="Arial"/>
          <w:color w:val="000000" w:themeColor="text1"/>
        </w:rPr>
        <w:t xml:space="preserve"> </w:t>
      </w:r>
      <w:r w:rsidRPr="00086B9F">
        <w:rPr>
          <w:rFonts w:cs="Arial"/>
          <w:color w:val="000000" w:themeColor="text1"/>
        </w:rPr>
        <w:t>wybudowane lub modernizowane obiekty.</w:t>
      </w:r>
      <w:r w:rsidR="00AB38E3">
        <w:br/>
      </w:r>
      <w:r w:rsidR="00AB38E3">
        <w:rPr>
          <w:rFonts w:cs="Arial"/>
          <w:b/>
          <w:bCs/>
          <w:sz w:val="20"/>
        </w:rPr>
        <w:br/>
      </w:r>
      <w:r w:rsidR="00592283" w:rsidRPr="00613894">
        <w:t>Poniżej przedstawiono najbardziej typowe kategorie kosztów w projektach finansowanych ze środków EFRR w ramach FEP 2021</w:t>
      </w:r>
      <w:r w:rsidR="00282DBA" w:rsidRPr="00613894">
        <w:t>-</w:t>
      </w:r>
      <w:r w:rsidR="00592283" w:rsidRPr="00613894">
        <w:t xml:space="preserve">2027 wraz z nazwami kosztów, które powinny być </w:t>
      </w:r>
      <w:r w:rsidR="00F8115F">
        <w:t>wybierane</w:t>
      </w:r>
      <w:r w:rsidR="00592283" w:rsidRPr="00613894">
        <w:t xml:space="preserve">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850"/>
        <w:gridCol w:w="1870"/>
        <w:gridCol w:w="4792"/>
      </w:tblGrid>
      <w:tr w:rsidR="00A2143D" w:rsidRPr="00A2143D" w14:paraId="5DE6B687" w14:textId="77777777" w:rsidTr="0005622C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05622C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05622C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17ACEA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7539B1" w14:textId="232DE0F6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</w:t>
            </w:r>
            <w:r w:rsidR="0005622C">
              <w:rPr>
                <w:rFonts w:cs="Arial"/>
              </w:rPr>
              <w:t>szt zleconej usługi związanej z </w:t>
            </w:r>
            <w:r w:rsidRPr="00A2143D">
              <w:rPr>
                <w:rFonts w:cs="Arial"/>
              </w:rPr>
              <w:t>przygotowaniem projektu, tj. sporządzeniem wniosku o dofinansowanie i wymaganych załączników</w:t>
            </w:r>
            <w:r w:rsidR="0005622C">
              <w:rPr>
                <w:rFonts w:cs="Arial"/>
              </w:rPr>
              <w:t xml:space="preserve"> (w tym studium wykonalności, o </w:t>
            </w:r>
            <w:r w:rsidRPr="00A2143D">
              <w:rPr>
                <w:rFonts w:cs="Arial"/>
              </w:rPr>
              <w:t>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05622C">
        <w:trPr>
          <w:trHeight w:val="1091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3370AD2" w14:textId="2EFCC1B9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Dokumentacja techniczna i </w:t>
            </w:r>
            <w:r w:rsidR="00592283" w:rsidRPr="00A2143D">
              <w:rPr>
                <w:rFonts w:cs="Arial"/>
                <w:i/>
                <w:iCs/>
              </w:rPr>
              <w:t>środowiskowa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1A6F122" w14:textId="02C08B9E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05622C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70403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95C1DBF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DEE293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05622C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0CB3E21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01B5B6A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05622C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>4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06EBCA" w14:textId="26B570DC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</w:t>
            </w:r>
            <w:r w:rsidR="0005622C">
              <w:rPr>
                <w:rFonts w:cs="Arial"/>
                <w:i/>
                <w:iCs/>
              </w:rPr>
              <w:t>–</w:t>
            </w:r>
            <w:r w:rsidRPr="00A2143D">
              <w:rPr>
                <w:rFonts w:cs="Arial"/>
                <w:i/>
                <w:iCs/>
              </w:rPr>
              <w:t xml:space="preserve"> zakup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BC00875" w14:textId="6C758D70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05622C">
        <w:trPr>
          <w:trHeight w:val="552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2CD430B" w14:textId="1B4C7044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Nieruchomości –</w:t>
            </w:r>
            <w:r w:rsidR="00592283" w:rsidRPr="00A2143D">
              <w:rPr>
                <w:rFonts w:cs="Arial"/>
                <w:i/>
                <w:iCs/>
              </w:rPr>
              <w:t xml:space="preserve"> odszkodowania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791CE72" w14:textId="70800CB8" w:rsidR="00592283" w:rsidRPr="00A2143D" w:rsidRDefault="0005622C" w:rsidP="00CB116D">
            <w:pPr>
              <w:rPr>
                <w:rFonts w:cs="Arial"/>
              </w:rPr>
            </w:pPr>
            <w:r>
              <w:rPr>
                <w:rFonts w:cs="Arial"/>
              </w:rPr>
              <w:t>Jak wyżej</w:t>
            </w:r>
            <w:r w:rsidR="00592283" w:rsidRPr="00A2143D">
              <w:rPr>
                <w:rFonts w:cs="Arial"/>
              </w:rPr>
              <w:t>.</w:t>
            </w:r>
          </w:p>
        </w:tc>
      </w:tr>
      <w:tr w:rsidR="00A2143D" w:rsidRPr="00A2143D" w14:paraId="37052220" w14:textId="77777777" w:rsidTr="0005622C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4DC8726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B3973F3" w14:textId="153885E8" w:rsidR="00592283" w:rsidRPr="00A2143D" w:rsidRDefault="0005622C" w:rsidP="00CB116D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Wartości niematerialne i </w:t>
            </w:r>
            <w:r w:rsidR="00592283" w:rsidRPr="00A2143D">
              <w:rPr>
                <w:rFonts w:cs="Arial"/>
                <w:i/>
                <w:iCs/>
              </w:rPr>
              <w:t>prawne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622257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05622C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5147BA8E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6759473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7CCE647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AB1E38" w14:textId="5CDF47A9" w:rsidR="00592283" w:rsidRPr="00A2143D" w:rsidRDefault="005B51C0" w:rsidP="00CB116D">
            <w:pPr>
              <w:rPr>
                <w:rFonts w:cs="Arial"/>
              </w:rPr>
            </w:pPr>
            <w:r>
              <w:rPr>
                <w:rFonts w:cs="Arial"/>
              </w:rPr>
              <w:t>Obejmuje koszt zleconych usług</w:t>
            </w:r>
            <w:r w:rsidR="00592283" w:rsidRPr="00A2143D">
              <w:rPr>
                <w:rFonts w:cs="Arial"/>
              </w:rPr>
              <w:t xml:space="preserve">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05622C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16C68356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0EB80C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8B79F78" w14:textId="7B74D844" w:rsidR="00592283" w:rsidRPr="00A2143D" w:rsidRDefault="00592283" w:rsidP="0005622C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76D82C7" w14:textId="69BE0BE2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05622C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6F28E80C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BE632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487B3F" w14:textId="2213ED93" w:rsidR="00183C62" w:rsidRPr="00CB116D" w:rsidRDefault="00592283" w:rsidP="005628A8">
      <w:pPr>
        <w:rPr>
          <w:b/>
          <w:sz w:val="20"/>
        </w:rPr>
      </w:pPr>
      <w:r w:rsidRPr="00A2143D">
        <w:t>Dla przejrzystości rozliczeń w projekcie, rekomendowane jest konstruowanie budżetu, w którym każde zadanie jest dedykowane jednemu realizatorowi (cz</w:t>
      </w:r>
      <w:r w:rsidR="0005622C">
        <w:t>yli wszystkie pozycje kosztów w </w:t>
      </w:r>
      <w:r w:rsidRPr="00A2143D">
        <w:t xml:space="preserve">danym zadaniu dotyczą tego realizatora). </w:t>
      </w:r>
      <w:r w:rsidR="00613894">
        <w:br/>
      </w:r>
      <w:r w:rsidRPr="00A2143D">
        <w:t>Dana pozycja budżetu (rozumiana jako</w:t>
      </w:r>
      <w:r w:rsidR="00EF260D" w:rsidRPr="00A2143D">
        <w:t xml:space="preserve"> wyodrębniona</w:t>
      </w:r>
      <w:r w:rsidRPr="00A2143D">
        <w:t xml:space="preserve"> kategori</w:t>
      </w:r>
      <w:r w:rsidR="00EF260D" w:rsidRPr="00A2143D">
        <w:t>a</w:t>
      </w:r>
      <w:r w:rsidRPr="00A2143D">
        <w:t xml:space="preserve"> kosztu i </w:t>
      </w:r>
      <w:r w:rsidR="00EF260D" w:rsidRPr="00A2143D">
        <w:t xml:space="preserve">nazwa </w:t>
      </w:r>
      <w:r w:rsidRPr="00A2143D">
        <w:t xml:space="preserve">kosztu) może mieć przypisanego tylko jednego realizatora. </w:t>
      </w:r>
      <w:r w:rsidR="004A3C70">
        <w:br/>
      </w:r>
      <w:r w:rsidR="00613894"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lastRenderedPageBreak/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5D0A01" w:rsidRPr="004C1CF6">
        <w:t xml:space="preserve">- </w:t>
      </w:r>
      <w:r w:rsidR="00E64D99" w:rsidRPr="004C1CF6">
        <w:t>nie zaznaczać „Limitów”,</w:t>
      </w:r>
      <w:r w:rsidR="005628A8">
        <w:br/>
      </w:r>
      <w:r w:rsidR="00E64D99">
        <w:t>- wybrać Wnioskodawcę jako Realizatora.</w:t>
      </w:r>
      <w:r w:rsidR="005628A8"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183C62" w:rsidRPr="0017537A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020FBC68" w14:textId="2B40FB21" w:rsidR="0007140F" w:rsidRPr="00E176A5" w:rsidRDefault="004D26FE" w:rsidP="002876A3">
      <w:pPr>
        <w:pStyle w:val="Nagwek3"/>
      </w:pPr>
      <w:bookmarkStart w:id="38" w:name="_Toc129688638"/>
      <w:bookmarkStart w:id="39" w:name="_Toc130210487"/>
      <w:r w:rsidRPr="00CB116D">
        <w:t>Sekcja VI Podsumowanie budżet</w:t>
      </w:r>
      <w:bookmarkEnd w:id="38"/>
      <w:bookmarkEnd w:id="39"/>
      <w:r w:rsidR="00E176A5">
        <w:t>u</w:t>
      </w:r>
    </w:p>
    <w:p w14:paraId="2739D61E" w14:textId="7A9CF0E4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 w:rsidR="001D1534">
        <w:t xml:space="preserve"> </w:t>
      </w:r>
      <w:r w:rsidR="001177C3">
        <w:t>W</w:t>
      </w:r>
      <w:r w:rsidR="001D1534">
        <w:t>nioskodawcy.</w:t>
      </w:r>
      <w:r w:rsidRPr="0007140F">
        <w:t xml:space="preserve"> </w:t>
      </w:r>
      <w:r w:rsidR="005628A8">
        <w:br/>
      </w:r>
    </w:p>
    <w:p w14:paraId="6E2AFDC5" w14:textId="77777777" w:rsidR="00CB52C7" w:rsidRDefault="007D40EF" w:rsidP="002876A3">
      <w:pPr>
        <w:pStyle w:val="Nagwek3"/>
      </w:pPr>
      <w:bookmarkStart w:id="40" w:name="_Toc129688639"/>
      <w:bookmarkStart w:id="41" w:name="_Toc130210488"/>
      <w:r w:rsidRPr="00310CD0">
        <w:t>Sekcja VII Źródła finansowania</w:t>
      </w:r>
      <w:bookmarkEnd w:id="40"/>
      <w:bookmarkEnd w:id="41"/>
    </w:p>
    <w:p w14:paraId="7BE6D806" w14:textId="77777777" w:rsidR="003B1D92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 w:rsidR="00CB52C7">
        <w:t> </w:t>
      </w:r>
      <w:r>
        <w:t>wydatki kwalifikowane projektu:</w:t>
      </w:r>
      <w:r w:rsidR="003B1D92">
        <w:br/>
      </w:r>
    </w:p>
    <w:p w14:paraId="48DAB01B" w14:textId="77777777" w:rsidR="003B1D92" w:rsidRDefault="00BB3656" w:rsidP="00FC0FEF">
      <w:pPr>
        <w:pStyle w:val="Nagwek4"/>
      </w:pPr>
      <w:r w:rsidRPr="003B1D92">
        <w:t xml:space="preserve">Dofinansowanie </w:t>
      </w:r>
      <w:r w:rsidRPr="003B1D92">
        <w:sym w:font="Symbol" w:char="F02D"/>
      </w:r>
      <w:r w:rsidRPr="003B1D92">
        <w:t xml:space="preserve"> to kwota pochodząca z Europejskiego Funduszu Rozwoju Regionalnego</w:t>
      </w:r>
      <w:r w:rsidR="003C6D7E" w:rsidRPr="003B1D92">
        <w:t xml:space="preserve"> (EFRR)</w:t>
      </w:r>
      <w:r w:rsidRPr="003B1D92">
        <w:t>, która ma być zgodna z sekcją V i VI.</w:t>
      </w:r>
      <w:r w:rsidRPr="00D07BAB">
        <w:t xml:space="preserve"> </w:t>
      </w:r>
      <w:r w:rsidR="003B1D92">
        <w:br/>
      </w:r>
    </w:p>
    <w:p w14:paraId="47952060" w14:textId="16A7B38E" w:rsidR="00BB3656" w:rsidRPr="00D07BAB" w:rsidRDefault="00BB3656" w:rsidP="005628A8">
      <w:r w:rsidRPr="00D07BAB">
        <w:t>Udział EFRR wynosić może maksymalnie 85% całkowitych kosztów kwalifikowanych, przy czym podlega on limitom wynikającym ze S</w:t>
      </w:r>
      <w:r w:rsidR="003B1D92">
        <w:t xml:space="preserve">zczegółowego </w:t>
      </w:r>
      <w:r w:rsidRPr="00D07BAB">
        <w:t>O</w:t>
      </w:r>
      <w:r w:rsidR="003B1D92">
        <w:t xml:space="preserve">pisu </w:t>
      </w:r>
      <w:r w:rsidRPr="00D07BAB">
        <w:t>P</w:t>
      </w:r>
      <w:r w:rsidR="00012DFB">
        <w:t>riorytetów</w:t>
      </w:r>
      <w:r>
        <w:t xml:space="preserve"> oraz</w:t>
      </w:r>
      <w:r w:rsidR="003B1D92">
        <w:t xml:space="preserve"> przepisów dotyczących</w:t>
      </w:r>
      <w:r w:rsidRPr="00D07BAB">
        <w:t xml:space="preserve"> pomocy publi</w:t>
      </w:r>
      <w:r>
        <w:t>cznej.</w:t>
      </w:r>
      <w:r w:rsidR="005628A8">
        <w:br/>
      </w:r>
      <w:r w:rsidR="005628A8">
        <w:lastRenderedPageBreak/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  <w:r w:rsidR="00C521D3">
        <w:br/>
      </w:r>
    </w:p>
    <w:p w14:paraId="33A7EEA5" w14:textId="77777777" w:rsidR="00441B8A" w:rsidRDefault="00BB3656" w:rsidP="00FC0FEF">
      <w:pPr>
        <w:pStyle w:val="Nagwek4"/>
      </w:pPr>
      <w:r w:rsidRPr="00BB3656">
        <w:t>Budżet państwa</w:t>
      </w:r>
      <w:r>
        <w:t xml:space="preserve"> </w:t>
      </w:r>
    </w:p>
    <w:p w14:paraId="1526F5F5" w14:textId="135028ED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  <w:r w:rsidR="00C521D3">
        <w:br/>
      </w:r>
    </w:p>
    <w:p w14:paraId="2444D116" w14:textId="77777777" w:rsidR="00441B8A" w:rsidRDefault="00BB3656" w:rsidP="00FC0FEF">
      <w:pPr>
        <w:pStyle w:val="Nagwek4"/>
      </w:pPr>
      <w:r w:rsidRPr="00BB3656">
        <w:t>Budżet jednostek samorządu terytorialnego</w:t>
      </w:r>
    </w:p>
    <w:p w14:paraId="61AD446C" w14:textId="28A6576D" w:rsidR="00BB3656" w:rsidRDefault="00BB3656" w:rsidP="005628A8"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</w:t>
      </w:r>
      <w:r w:rsidR="00C521D3">
        <w:t>;</w:t>
      </w:r>
      <w:r w:rsidRPr="00BB3656">
        <w:t xml:space="preserve"> dotyczy to również innych jednostek, które uzyskują środki na re</w:t>
      </w:r>
      <w:r w:rsidR="00280DA6">
        <w:t>alizację projektu z</w:t>
      </w:r>
      <w:r w:rsidR="00CD027D">
        <w:t xml:space="preserve"> 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  <w:r w:rsidR="007B2A3A">
        <w:tab/>
      </w:r>
      <w:r w:rsidR="00C521D3">
        <w:br/>
      </w:r>
    </w:p>
    <w:p w14:paraId="24238C74" w14:textId="77777777" w:rsidR="00441B8A" w:rsidRDefault="00BB3656" w:rsidP="00FC0FEF">
      <w:pPr>
        <w:pStyle w:val="Nagwek4"/>
      </w:pPr>
      <w:r w:rsidRPr="00BB3656">
        <w:t>Inne publiczne</w:t>
      </w:r>
    </w:p>
    <w:p w14:paraId="4A430C1D" w14:textId="2BFA78E4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  <w:r w:rsidR="00C521D3">
        <w:br/>
      </w:r>
    </w:p>
    <w:p w14:paraId="005DB617" w14:textId="77777777" w:rsidR="00441B8A" w:rsidRDefault="00BB3656" w:rsidP="00FC0FEF">
      <w:pPr>
        <w:pStyle w:val="Nagwek4"/>
      </w:pPr>
      <w:r w:rsidRPr="00BB3656">
        <w:t>Prywatne</w:t>
      </w:r>
    </w:p>
    <w:p w14:paraId="0FB02E78" w14:textId="4B4C9504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23230E">
        <w:t xml:space="preserve"> 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7E51576E" w:rsidR="003D5618" w:rsidRDefault="00310CD0" w:rsidP="0023230E">
      <w:pPr>
        <w:pStyle w:val="Nagwek3"/>
      </w:pPr>
      <w:bookmarkStart w:id="42" w:name="_Toc129688640"/>
      <w:bookmarkStart w:id="43" w:name="_Toc130210489"/>
      <w:r w:rsidRPr="00310CD0">
        <w:lastRenderedPageBreak/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42"/>
      <w:bookmarkEnd w:id="43"/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FC0FEF">
      <w:pPr>
        <w:pStyle w:val="Nagwek4"/>
      </w:pPr>
      <w:r w:rsidRPr="000E6C6B">
        <w:t>Doświadczenie</w:t>
      </w:r>
    </w:p>
    <w:p w14:paraId="79839AD5" w14:textId="3E4BF267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 xml:space="preserve">nioskodawcy w realizacji inwestycji 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4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44"/>
      <w:r w:rsidR="00BC1B97" w:rsidRPr="00441B8A">
        <w:rPr>
          <w:rFonts w:eastAsiaTheme="minorHAnsi"/>
          <w:b/>
          <w:bCs/>
        </w:rPr>
        <w:t xml:space="preserve">merytorycznego standardowego </w:t>
      </w:r>
      <w:r w:rsidR="00BC1B97" w:rsidRPr="00C5118B">
        <w:rPr>
          <w:rFonts w:eastAsiaTheme="minorHAnsi"/>
          <w:b/>
          <w:bCs/>
          <w:i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FC0FEF">
      <w:pPr>
        <w:pStyle w:val="Nagwek4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7452133B" w14:textId="655E4E66" w:rsidR="00BC1B97" w:rsidRPr="00441B8A" w:rsidRDefault="00BC1B97" w:rsidP="0023230E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23230E">
        <w:t>zgłoszeniem i </w:t>
      </w:r>
      <w:r w:rsidR="009B2ADE" w:rsidRPr="000A3CEE">
        <w:t>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23230E">
        <w:t>procedurami przetargowymi i </w:t>
      </w:r>
      <w:r w:rsidR="009B2ADE" w:rsidRPr="00BD459D">
        <w:t>zawieraniem umów z</w:t>
      </w:r>
      <w:r w:rsidR="0023230E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23230E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23230E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23230E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23230E">
        <w:rPr>
          <w:rFonts w:eastAsiaTheme="minorHAnsi"/>
          <w:b/>
          <w:bCs/>
        </w:rPr>
        <w:t xml:space="preserve"> 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FC0FEF">
      <w:pPr>
        <w:pStyle w:val="Nagwek4"/>
      </w:pPr>
      <w:r w:rsidRPr="00BC1B97">
        <w:t xml:space="preserve">Opis wkładu </w:t>
      </w:r>
      <w:r w:rsidR="00B44B59">
        <w:t>rzeczowego</w:t>
      </w:r>
    </w:p>
    <w:p w14:paraId="6600F706" w14:textId="3C2EDA48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="0083389C">
        <w:rPr>
          <w:i/>
        </w:rPr>
        <w:t>Katalogów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 w:rsidRPr="00F85855">
        <w:t>„wkład</w:t>
      </w:r>
      <w:r w:rsidRPr="00BC1B97">
        <w:t xml:space="preserve"> niepieniężny stanowiący część lub całość wkładu własnego</w:t>
      </w:r>
      <w:r>
        <w:t xml:space="preserve">” stanowi wydatek niekwalifikowany. </w:t>
      </w:r>
      <w:r w:rsidR="00441B8A">
        <w:br/>
      </w:r>
      <w:r>
        <w:lastRenderedPageBreak/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FC0FEF">
      <w:pPr>
        <w:pStyle w:val="Nagwek4"/>
      </w:pPr>
      <w:r w:rsidRPr="00606B45">
        <w:t>Op</w:t>
      </w:r>
      <w:r w:rsidR="00723D30">
        <w:t>is własnych środków finansowych</w:t>
      </w:r>
    </w:p>
    <w:p w14:paraId="6E5168B4" w14:textId="18740C25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3C1E94">
        <w:t>Wnioskodawcę, w szczególności czy dysponuje</w:t>
      </w:r>
      <w:r w:rsidR="00606B45" w:rsidRPr="00441B8A">
        <w:t xml:space="preserve">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3C1E94">
        <w:t xml:space="preserve"> dokumenty finansowe i </w:t>
      </w:r>
      <w:r w:rsidR="00606B45" w:rsidRPr="00441B8A">
        <w:t xml:space="preserve">informacje na temat kondycji finansowej </w:t>
      </w:r>
      <w:r w:rsidR="00606B45" w:rsidRPr="00441B8A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C5118B">
        <w:rPr>
          <w:rFonts w:eastAsiaTheme="minorHAnsi"/>
          <w:b/>
          <w:bCs/>
          <w:i/>
        </w:rPr>
        <w:t>Kryterium wykonalności finansowej.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FC0FEF">
      <w:pPr>
        <w:pStyle w:val="Nagwek4"/>
      </w:pPr>
      <w:r w:rsidRPr="00D83C85">
        <w:t>Analiza ryzyka w projekcie</w:t>
      </w:r>
    </w:p>
    <w:p w14:paraId="4550805D" w14:textId="597E598D" w:rsidR="00606B45" w:rsidRDefault="00946A7F" w:rsidP="00441B8A">
      <w:r w:rsidRPr="00C845F8">
        <w:t>Należy zaznaczyć „Nie dotyczy”.</w:t>
      </w:r>
      <w:r w:rsidR="00441B8A">
        <w:br/>
      </w:r>
    </w:p>
    <w:p w14:paraId="7996BC69" w14:textId="77777777" w:rsidR="00C803FF" w:rsidRDefault="00606B45" w:rsidP="00CD38EF">
      <w:pPr>
        <w:pStyle w:val="Nagwek3"/>
      </w:pPr>
      <w:bookmarkStart w:id="45" w:name="_Toc129688641"/>
      <w:bookmarkStart w:id="46" w:name="_Toc130210490"/>
      <w:r w:rsidRPr="00310CD0">
        <w:t xml:space="preserve">Sekcja </w:t>
      </w:r>
      <w:r>
        <w:t>IX Dodatkowe informacje</w:t>
      </w:r>
      <w:bookmarkEnd w:id="45"/>
      <w:bookmarkEnd w:id="46"/>
    </w:p>
    <w:p w14:paraId="11037163" w14:textId="37068DDE" w:rsidR="003D5618" w:rsidRPr="00343BEB" w:rsidRDefault="005C36B3" w:rsidP="004309E0">
      <w:pPr>
        <w:rPr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ująć/szczegółowo opisać w tym polu.</w:t>
      </w:r>
      <w:r w:rsidR="00441B8A">
        <w:br/>
      </w:r>
    </w:p>
    <w:p w14:paraId="1D761D02" w14:textId="77777777" w:rsidR="002249C4" w:rsidRDefault="002249C4" w:rsidP="00FC0FEF">
      <w:pPr>
        <w:pStyle w:val="Nagwek4"/>
      </w:pPr>
      <w:r w:rsidRPr="00EC3D10">
        <w:t>Zgodnoś</w:t>
      </w:r>
      <w:r>
        <w:t>ć</w:t>
      </w:r>
      <w:r w:rsidRPr="00EC3D10">
        <w:t xml:space="preserve"> projektu z </w:t>
      </w:r>
      <w:r w:rsidRPr="002249C4">
        <w:t>z</w:t>
      </w:r>
      <w:r w:rsidRPr="00EC3D10">
        <w:t>asad</w:t>
      </w:r>
      <w:r>
        <w:t>ą</w:t>
      </w:r>
      <w:r w:rsidRPr="00EC3D10">
        <w:t xml:space="preserve"> zrównoważonego rozwoju</w:t>
      </w:r>
    </w:p>
    <w:p w14:paraId="58FE3301" w14:textId="76DC529C" w:rsidR="002249C4" w:rsidRPr="002249C4" w:rsidRDefault="002249C4" w:rsidP="002249C4"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>
        <w:br/>
      </w:r>
      <w:r w:rsidRPr="003A5ED4">
        <w:rPr>
          <w:rFonts w:eastAsiaTheme="minorHAnsi"/>
          <w:b/>
          <w:bCs/>
        </w:rPr>
        <w:t xml:space="preserve">Informacje z tego pola, w powiązaniu z przedłożonymi załącznikami, będą podstawą do </w:t>
      </w:r>
      <w:r w:rsidRPr="003A5ED4">
        <w:rPr>
          <w:rFonts w:eastAsiaTheme="minorHAnsi"/>
          <w:b/>
          <w:bCs/>
        </w:rPr>
        <w:lastRenderedPageBreak/>
        <w:t>oceny kryterium</w:t>
      </w:r>
      <w:r>
        <w:rPr>
          <w:rFonts w:eastAsiaTheme="minorHAnsi"/>
          <w:b/>
          <w:bCs/>
        </w:rPr>
        <w:t xml:space="preserve"> merytorycznego standardowego </w:t>
      </w:r>
      <w:r w:rsidRPr="00C5118B">
        <w:rPr>
          <w:b/>
          <w:bCs/>
          <w:i/>
        </w:rPr>
        <w:t>Projekt jest zgodny z zasadą zrównoważonego rozwoju.</w:t>
      </w:r>
      <w:r>
        <w:rPr>
          <w:b/>
          <w:bCs/>
          <w:i/>
        </w:rPr>
        <w:br/>
      </w:r>
    </w:p>
    <w:p w14:paraId="41BBEE06" w14:textId="1DEDDDF2" w:rsidR="009265DD" w:rsidRDefault="009265DD" w:rsidP="00FC0FEF">
      <w:pPr>
        <w:pStyle w:val="Nagwek4"/>
      </w:pPr>
      <w:r w:rsidRPr="00CC753E">
        <w:t>Zgodność projektu z Kartą Praw Podstawowych Unii E</w:t>
      </w:r>
      <w:r w:rsidR="002550EE">
        <w:t>uropejskiej (KPP) i Konwencją o </w:t>
      </w:r>
      <w:r w:rsidRPr="00CC753E">
        <w:t>Prawach Osób Niepełnosprawnych (KPON)</w:t>
      </w:r>
    </w:p>
    <w:p w14:paraId="77E2B7C2" w14:textId="151A699F" w:rsidR="00CD00BD" w:rsidRDefault="00A8560A" w:rsidP="003A5ED4">
      <w:pPr>
        <w:rPr>
          <w:rFonts w:cs="Arial"/>
          <w:b/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</w:t>
      </w:r>
      <w:r w:rsidR="002550EE">
        <w:rPr>
          <w:rStyle w:val="markedcontent"/>
          <w:rFonts w:cs="Arial"/>
        </w:rPr>
        <w:t>–</w:t>
      </w:r>
      <w:r w:rsidR="009925E9" w:rsidRPr="004218F3">
        <w:rPr>
          <w:rStyle w:val="markedcontent"/>
          <w:rFonts w:cs="Arial"/>
        </w:rPr>
        <w:t xml:space="preserve"> Wytyczne dotyczące zapewnienia poszanowania Karty praw podstawowych Unii Europejskiej przy wdrażaniu europejsk</w:t>
      </w:r>
      <w:r w:rsidR="002550EE">
        <w:rPr>
          <w:rStyle w:val="markedcontent"/>
          <w:rFonts w:cs="Arial"/>
        </w:rPr>
        <w:t>ich funduszy strukturalnych i </w:t>
      </w:r>
      <w:r w:rsidR="009925E9" w:rsidRPr="004218F3">
        <w:rPr>
          <w:rStyle w:val="markedcontent"/>
          <w:rFonts w:cs="Arial"/>
        </w:rPr>
        <w:t xml:space="preserve">inwestycyjnych (2016/C 269/01). Link: </w:t>
      </w:r>
      <w:r w:rsidR="003A5ED4">
        <w:rPr>
          <w:rStyle w:val="markedcontent"/>
          <w:rFonts w:cs="Arial"/>
        </w:rPr>
        <w:br/>
      </w:r>
      <w:hyperlink r:id="rId11" w:history="1">
        <w:r w:rsidR="002550EE" w:rsidRPr="008508DF">
          <w:rPr>
            <w:rStyle w:val="Hipercze"/>
            <w:rFonts w:cs="Arial"/>
          </w:rPr>
          <w:t>https://eur-lex.europa.eu/legal-content/PL/TXT/PDF/?uri=CELEX:52016XC0723(01)&amp;from=DA</w:t>
        </w:r>
      </w:hyperlink>
      <w:r w:rsidR="002550EE">
        <w:rPr>
          <w:rStyle w:val="Hipercze"/>
          <w:rFonts w:cs="Arial"/>
          <w:color w:val="auto"/>
        </w:rPr>
        <w:t xml:space="preserve"> </w:t>
      </w:r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Link:</w:t>
      </w:r>
      <w:r w:rsidR="003A5ED4">
        <w:br/>
      </w:r>
      <w:hyperlink r:id="rId12" w:history="1">
        <w:r w:rsidR="002550EE" w:rsidRPr="008508DF">
          <w:rPr>
            <w:rStyle w:val="Hipercze"/>
            <w:rFonts w:cs="Arial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="003A5ED4">
        <w:rPr>
          <w:rStyle w:val="Hipercze"/>
          <w:rFonts w:cs="Arial"/>
          <w:color w:val="auto"/>
        </w:rPr>
        <w:br/>
      </w:r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4A3C70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>i Konwencją o Prawach Osób N</w:t>
      </w:r>
      <w:r w:rsidR="002550EE">
        <w:t>iepełnosprawnych, sporządzoną w </w:t>
      </w:r>
      <w:r w:rsidR="00CC753E" w:rsidRPr="00CC753E">
        <w:t>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3C1E94">
        <w:t>u realizacji, zakresu projektu i Wnioskodawcy.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2550EE">
        <w:rPr>
          <w:color w:val="000000"/>
        </w:rPr>
        <w:t>w</w:t>
      </w:r>
      <w:r w:rsidR="00CC753E">
        <w:rPr>
          <w:color w:val="000000"/>
        </w:rPr>
        <w:t xml:space="preserve">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2550EE">
        <w:rPr>
          <w:rFonts w:eastAsiaTheme="minorHAnsi"/>
          <w:b/>
          <w:bCs/>
        </w:rPr>
        <w:t xml:space="preserve"> 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2550EE">
        <w:rPr>
          <w:rFonts w:eastAsiaTheme="minorHAnsi"/>
          <w:b/>
          <w:bCs/>
        </w:rPr>
        <w:t xml:space="preserve"> 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FC0FEF">
      <w:pPr>
        <w:pStyle w:val="Nagwek4"/>
      </w:pPr>
      <w:r>
        <w:t>S</w:t>
      </w:r>
      <w:r w:rsidR="0074539F" w:rsidRPr="00752C27">
        <w:t>pójność ze strategiami</w:t>
      </w:r>
    </w:p>
    <w:p w14:paraId="58462EFA" w14:textId="2836ED85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>lów szczegółowych FEP 2021-2027.</w:t>
      </w:r>
      <w:r w:rsidR="003A5ED4">
        <w:rPr>
          <w:rFonts w:eastAsiaTheme="minorHAnsi" w:cs="Arial"/>
        </w:rPr>
        <w:br/>
      </w:r>
      <w:bookmarkStart w:id="47" w:name="_Hlk129765648"/>
      <w:r w:rsidRPr="003A5ED4">
        <w:rPr>
          <w:rFonts w:eastAsiaTheme="minorHAnsi"/>
          <w:b/>
          <w:bCs/>
        </w:rPr>
        <w:lastRenderedPageBreak/>
        <w:t xml:space="preserve">Przedstawione informacje, w powiązaniu z zapisami w polu Opis projektu (Sekcja I), będą podstawą do oceny kryterium merytorycznego standardowego </w:t>
      </w:r>
      <w:r w:rsidRPr="009933E3">
        <w:rPr>
          <w:b/>
          <w:bCs/>
          <w:i/>
        </w:rPr>
        <w:t>Logika projektu i spójność ze strategiami</w:t>
      </w:r>
      <w:bookmarkEnd w:id="47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FC0FEF">
      <w:pPr>
        <w:pStyle w:val="Nagwek4"/>
      </w:pPr>
      <w:r w:rsidRPr="00752C27">
        <w:t>Zgodność z przepisami o pomocy państwa</w:t>
      </w:r>
    </w:p>
    <w:p w14:paraId="48ED4D34" w14:textId="3E96AA72" w:rsidR="00B25C1F" w:rsidRPr="00B25C1F" w:rsidRDefault="00B25C1F" w:rsidP="00B25C1F">
      <w:r>
        <w:t>Zgodnie z Regulaminem wyboru projektów d</w:t>
      </w:r>
      <w:r w:rsidRPr="00B25C1F">
        <w:t>ofinansowanie w ramach niniejszego naboru może zostać udzielone jako dofinansowanie, które nie stanowi pomocy publicznej.</w:t>
      </w:r>
    </w:p>
    <w:p w14:paraId="2710FC24" w14:textId="55A2C7B9" w:rsidR="00F8115F" w:rsidRPr="00F8115F" w:rsidRDefault="00752C27" w:rsidP="00F8115F">
      <w:pPr>
        <w:rPr>
          <w:rFonts w:eastAsiaTheme="minorHAnsi"/>
          <w:lang w:eastAsia="en-US"/>
        </w:rPr>
      </w:pPr>
      <w:r w:rsidRPr="00752C27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polu należy opisać </w:t>
      </w:r>
      <w:r w:rsidR="00B25C1F">
        <w:rPr>
          <w:rFonts w:eastAsiaTheme="minorHAnsi"/>
          <w:lang w:eastAsia="en-US"/>
        </w:rPr>
        <w:t xml:space="preserve">i uzasadnić, że projekt nie podlega pomocy państwa </w:t>
      </w:r>
      <w:r w:rsidRPr="00752C27">
        <w:rPr>
          <w:rFonts w:eastAsiaTheme="minorHAnsi"/>
          <w:lang w:eastAsia="en-US"/>
        </w:rPr>
        <w:t xml:space="preserve">w oparciu o przepisy dotyczące pomocy </w:t>
      </w:r>
      <w:r w:rsidR="006C71B0">
        <w:rPr>
          <w:rFonts w:eastAsiaTheme="minorHAnsi"/>
          <w:lang w:eastAsia="en-US"/>
        </w:rPr>
        <w:t>p</w:t>
      </w:r>
      <w:r w:rsidR="00B25C1F">
        <w:rPr>
          <w:rFonts w:eastAsiaTheme="minorHAnsi"/>
          <w:lang w:eastAsia="en-US"/>
        </w:rPr>
        <w:t xml:space="preserve">ublicznej lub pomocy de </w:t>
      </w:r>
      <w:proofErr w:type="spellStart"/>
      <w:r w:rsidR="00B25C1F">
        <w:rPr>
          <w:rFonts w:eastAsiaTheme="minorHAnsi"/>
          <w:lang w:eastAsia="en-US"/>
        </w:rPr>
        <w:t>minimis</w:t>
      </w:r>
      <w:proofErr w:type="spellEnd"/>
      <w:r w:rsidR="00B25C1F">
        <w:rPr>
          <w:rFonts w:eastAsiaTheme="minorHAnsi"/>
          <w:lang w:eastAsia="en-US"/>
        </w:rPr>
        <w:t>.</w:t>
      </w:r>
      <w:r w:rsidR="003A5ED4">
        <w:rPr>
          <w:rFonts w:eastAsiaTheme="minorHAnsi"/>
          <w:u w:val="single"/>
          <w:lang w:eastAsia="en-US"/>
        </w:rPr>
        <w:br/>
      </w:r>
      <w:r w:rsidR="00337213" w:rsidRPr="00C845F8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C845F8">
        <w:rPr>
          <w:rFonts w:eastAsiaTheme="minorHAnsi"/>
          <w:lang w:eastAsia="en-US"/>
        </w:rPr>
        <w:t xml:space="preserve"> przeanalizować i</w:t>
      </w:r>
      <w:r w:rsidR="00B15648">
        <w:rPr>
          <w:rFonts w:eastAsiaTheme="minorHAnsi"/>
          <w:lang w:eastAsia="en-US"/>
        </w:rPr>
        <w:t> </w:t>
      </w:r>
      <w:r w:rsidR="00F85855">
        <w:rPr>
          <w:rFonts w:eastAsiaTheme="minorHAnsi"/>
          <w:lang w:eastAsia="en-US"/>
        </w:rPr>
        <w:t>uzasadnić brak pomocy uwzględniając wszystkie</w:t>
      </w:r>
      <w:r w:rsidR="00AB4D38">
        <w:rPr>
          <w:rFonts w:eastAsiaTheme="minorHAnsi"/>
          <w:lang w:eastAsia="en-US"/>
        </w:rPr>
        <w:t xml:space="preserve"> poniższe</w:t>
      </w:r>
      <w:r w:rsidR="00F85855">
        <w:rPr>
          <w:rFonts w:eastAsiaTheme="minorHAnsi"/>
          <w:lang w:eastAsia="en-US"/>
        </w:rPr>
        <w:t xml:space="preserve"> przesłanki</w:t>
      </w:r>
      <w:r w:rsidR="00F8115F">
        <w:rPr>
          <w:rFonts w:eastAsiaTheme="minorHAnsi"/>
          <w:lang w:eastAsia="en-US"/>
        </w:rPr>
        <w:t>.</w:t>
      </w:r>
      <w:r w:rsidR="00F8115F">
        <w:rPr>
          <w:rFonts w:eastAsiaTheme="minorHAnsi"/>
          <w:lang w:eastAsia="en-US"/>
        </w:rPr>
        <w:br/>
      </w:r>
      <w:r w:rsidR="00AB4D38">
        <w:rPr>
          <w:rFonts w:eastAsiaTheme="minorHAnsi"/>
          <w:lang w:eastAsia="en-US"/>
        </w:rPr>
        <w:br/>
      </w:r>
      <w:r w:rsidR="00F8115F" w:rsidRPr="00BE4662">
        <w:rPr>
          <w:lang w:eastAsia="ko-KR"/>
        </w:rPr>
        <w:t xml:space="preserve">Pomocą publiczną jest transfer zasobów przypisywany władzy publicznej, o ile transfer ten </w:t>
      </w:r>
      <w:r w:rsidR="00F8115F" w:rsidRPr="00F8115F">
        <w:rPr>
          <w:rFonts w:eastAsiaTheme="minorHAnsi"/>
          <w:lang w:eastAsia="en-US"/>
        </w:rPr>
        <w:t>spełnia łącznie następujące warunki:</w:t>
      </w:r>
    </w:p>
    <w:p w14:paraId="469C29DC" w14:textId="7E3821F6" w:rsidR="000010B5" w:rsidRPr="00931A0F" w:rsidRDefault="00F8115F" w:rsidP="00F8115F">
      <w:pPr>
        <w:spacing w:after="40"/>
        <w:rPr>
          <w:rFonts w:eastAsiaTheme="minorHAnsi" w:cs="Arial"/>
          <w:bCs/>
          <w:lang w:eastAsia="en-US"/>
        </w:rPr>
      </w:pPr>
      <w:r w:rsidRPr="00F8115F">
        <w:rPr>
          <w:rFonts w:eastAsiaTheme="minorHAnsi"/>
          <w:lang w:eastAsia="en-US"/>
        </w:rPr>
        <w:t xml:space="preserve">- stanowi przysporzenie dla danego podmiotu na warunkach korzystniejszych niż rynkowe,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 xml:space="preserve">- jest selektywny – uprzywilejowuje określone podmioty lub wytwarzanie określonych dóbr,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zakłóca konkurencję lub grozi zakłóceniem konkurencji,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wpływa na wymianę gospodarczą.</w:t>
      </w:r>
      <w:r>
        <w:rPr>
          <w:rFonts w:eastAsiaTheme="minorHAnsi"/>
          <w:lang w:eastAsia="en-US"/>
        </w:rPr>
        <w:br/>
      </w:r>
      <w:r w:rsidR="003A5ED4" w:rsidRPr="00C845F8">
        <w:rPr>
          <w:rFonts w:eastAsiaTheme="minorHAnsi"/>
          <w:lang w:eastAsia="en-US"/>
        </w:rPr>
        <w:br/>
      </w:r>
      <w:r w:rsidR="00337213" w:rsidRPr="00C845F8">
        <w:rPr>
          <w:rFonts w:eastAsiaTheme="minorHAnsi"/>
          <w:lang w:eastAsia="en-US"/>
        </w:rPr>
        <w:t>W tym zakresie zastosowanie mogą mieć:</w:t>
      </w:r>
      <w:r w:rsidR="006C71B0" w:rsidRPr="00C845F8">
        <w:rPr>
          <w:rFonts w:eastAsiaTheme="minorHAnsi"/>
          <w:lang w:eastAsia="en-US"/>
        </w:rPr>
        <w:t xml:space="preserve"> m.in.</w:t>
      </w:r>
      <w:r w:rsidR="00337213" w:rsidRPr="00C845F8">
        <w:rPr>
          <w:rFonts w:eastAsiaTheme="minorHAnsi"/>
          <w:lang w:eastAsia="en-US"/>
        </w:rPr>
        <w:t xml:space="preserve"> rozporządzenie Komisji (UE) 651/2014, </w:t>
      </w:r>
      <w:r w:rsidR="005B51C0">
        <w:rPr>
          <w:rFonts w:eastAsiaTheme="minorHAnsi"/>
          <w:lang w:eastAsia="en-US"/>
        </w:rPr>
        <w:t xml:space="preserve">Komunikat KE </w:t>
      </w:r>
      <w:r w:rsidR="00337213" w:rsidRPr="00C845F8">
        <w:rPr>
          <w:rFonts w:eastAsiaTheme="minorHAnsi"/>
          <w:lang w:eastAsia="en-US"/>
        </w:rPr>
        <w:t>w sprawie pojęcia pomocy państwa w rozumi</w:t>
      </w:r>
      <w:r w:rsidR="00B15648">
        <w:rPr>
          <w:rFonts w:eastAsiaTheme="minorHAnsi"/>
          <w:lang w:eastAsia="en-US"/>
        </w:rPr>
        <w:t>eniu art. 107 ust. 1 Traktatu o </w:t>
      </w:r>
      <w:r w:rsidR="00337213" w:rsidRPr="00C845F8">
        <w:rPr>
          <w:rFonts w:eastAsiaTheme="minorHAnsi"/>
          <w:lang w:eastAsia="en-US"/>
        </w:rPr>
        <w:t>funkcjonowaniu Unii Europejskiej, branżowe wytyczne i decyzje Komisji Europejskiej (np.</w:t>
      </w:r>
      <w:r w:rsidR="00B15648">
        <w:rPr>
          <w:rFonts w:eastAsiaTheme="minorHAnsi"/>
          <w:lang w:eastAsia="en-US"/>
        </w:rPr>
        <w:t> </w:t>
      </w:r>
      <w:r w:rsidR="00337213" w:rsidRPr="00C845F8">
        <w:rPr>
          <w:rFonts w:eastAsiaTheme="minorHAnsi"/>
          <w:lang w:eastAsia="en-US"/>
        </w:rPr>
        <w:t>Wytyczne w sprawie pomocy państwa na rzecz klimatu, ochrony środowiska i energii), orzeczenia ETS, wyjaśnienia UOKIK</w:t>
      </w:r>
      <w:r w:rsidR="006C71B0" w:rsidRPr="00C845F8">
        <w:rPr>
          <w:rFonts w:eastAsiaTheme="minorHAnsi"/>
          <w:lang w:eastAsia="en-US"/>
        </w:rPr>
        <w:t xml:space="preserve"> itp.</w:t>
      </w:r>
      <w:r w:rsidR="002249C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</w:t>
      </w:r>
      <w:r w:rsidR="009933E3">
        <w:rPr>
          <w:rFonts w:eastAsiaTheme="minorHAnsi"/>
          <w:b/>
          <w:bCs/>
        </w:rPr>
        <w:t xml:space="preserve">m merytorycznego standardowego </w:t>
      </w:r>
      <w:r w:rsidR="000010B5" w:rsidRPr="009933E3">
        <w:rPr>
          <w:b/>
          <w:bCs/>
          <w:i/>
        </w:rPr>
        <w:t>Zgodność z przepisami o pomocy państwa</w:t>
      </w:r>
      <w:r w:rsidR="000010B5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11B8376E" w14:textId="3CA6BA77" w:rsidR="00BB0C01" w:rsidRDefault="00BB0C01" w:rsidP="00FC0FEF">
      <w:pPr>
        <w:pStyle w:val="Nagwek4"/>
      </w:pPr>
      <w:r w:rsidRPr="00931A0F">
        <w:t>Stabilność finansowania podczas eksploatacji</w:t>
      </w:r>
    </w:p>
    <w:p w14:paraId="5BC38932" w14:textId="01384F87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 xml:space="preserve">W polu należy wykazać, że Wnioskodawca </w:t>
      </w:r>
      <w:r w:rsidR="003C1E94">
        <w:rPr>
          <w:rFonts w:eastAsiaTheme="minorHAnsi"/>
          <w:lang w:eastAsia="en-US"/>
        </w:rPr>
        <w:t>posiada</w:t>
      </w:r>
      <w:r w:rsidR="00B15648">
        <w:rPr>
          <w:rFonts w:eastAsiaTheme="minorHAnsi"/>
          <w:lang w:eastAsia="en-US"/>
        </w:rPr>
        <w:t xml:space="preserve"> niezbędne zasoby i </w:t>
      </w:r>
      <w:r w:rsidRPr="00D26E83">
        <w:rPr>
          <w:rFonts w:eastAsiaTheme="minorHAnsi"/>
          <w:lang w:eastAsia="en-US"/>
        </w:rPr>
        <w:t xml:space="preserve">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lastRenderedPageBreak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</w:t>
      </w:r>
      <w:r w:rsidR="00853835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</w:t>
      </w:r>
      <w:r w:rsidR="00B15648">
        <w:rPr>
          <w:rFonts w:eastAsiaTheme="minorHAnsi"/>
          <w:lang w:eastAsia="en-US"/>
        </w:rPr>
        <w:t>ie trwałości projektu, określonym</w:t>
      </w:r>
      <w:r w:rsidRPr="00D26E83">
        <w:rPr>
          <w:rFonts w:eastAsiaTheme="minorHAnsi"/>
          <w:lang w:eastAsia="en-US"/>
        </w:rPr>
        <w:t xml:space="preserve"> zgodnie z art. 65 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="00B15648">
        <w:rPr>
          <w:rFonts w:eastAsiaTheme="minorHAnsi"/>
          <w:lang w:eastAsia="en-US"/>
        </w:rPr>
        <w:t xml:space="preserve">,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</w:t>
      </w:r>
      <w:r w:rsidR="00853835">
        <w:rPr>
          <w:rFonts w:eastAsiaTheme="minorHAnsi"/>
          <w:lang w:eastAsia="en-US"/>
        </w:rPr>
        <w:t>będzie</w:t>
      </w:r>
      <w:r w:rsidRPr="00D26E83">
        <w:rPr>
          <w:rFonts w:eastAsiaTheme="minorHAnsi"/>
          <w:lang w:eastAsia="en-US"/>
        </w:rPr>
        <w:t xml:space="preserve"> w st</w:t>
      </w:r>
      <w:r w:rsidR="00853835">
        <w:rPr>
          <w:rFonts w:eastAsiaTheme="minorHAnsi"/>
          <w:lang w:eastAsia="en-US"/>
        </w:rPr>
        <w:t>anie pokryć koszty utrzymania i </w:t>
      </w:r>
      <w:r w:rsidRPr="00D26E83">
        <w:rPr>
          <w:rFonts w:eastAsiaTheme="minorHAnsi"/>
          <w:lang w:eastAsia="en-US"/>
        </w:rPr>
        <w:t>eksploatacji produktów projektu.</w:t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oceny kryterium merytorycznego standardowego </w:t>
      </w:r>
      <w:r w:rsidR="000E11B9" w:rsidRPr="009933E3">
        <w:rPr>
          <w:b/>
          <w:bCs/>
          <w:i/>
        </w:rPr>
        <w:t>Stabilność finansowania podczas eksploatacji</w:t>
      </w:r>
      <w:r w:rsidR="000E11B9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FC0FEF">
      <w:pPr>
        <w:pStyle w:val="Nagwek4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t>Odporność na zmiany klimatu</w:t>
      </w:r>
    </w:p>
    <w:p w14:paraId="0A9BC88F" w14:textId="43A4777C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>W przypadku inwestycji w infrastrukturę o przewidywanej trwałości wynoszącej co najmniej 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B15648">
        <w:rPr>
          <w:rFonts w:eastAsiaTheme="minorHAnsi"/>
          <w:lang w:eastAsia="en-US"/>
        </w:rPr>
        <w:t xml:space="preserve"> 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9933E3">
        <w:rPr>
          <w:rFonts w:eastAsiaTheme="minorHAnsi"/>
          <w:b/>
          <w:bCs/>
          <w:i/>
        </w:rPr>
        <w:t>Odporność na zmiany klimatu</w:t>
      </w:r>
      <w:r w:rsidR="00692836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FC0FEF">
      <w:pPr>
        <w:pStyle w:val="Nagwek4"/>
        <w:rPr>
          <w:i/>
        </w:rPr>
      </w:pPr>
      <w:r w:rsidRPr="004C1CF6">
        <w:rPr>
          <w:rFonts w:eastAsia="Calibri"/>
        </w:rPr>
        <w:lastRenderedPageBreak/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1A780DCD" w14:textId="227BFD8A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</w:t>
      </w:r>
      <w:r w:rsidR="004C2B15" w:rsidRPr="003A5ED4">
        <w:rPr>
          <w:rFonts w:eastAsiaTheme="minorHAnsi"/>
          <w:lang w:eastAsia="en-US"/>
        </w:rPr>
        <w:t>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br/>
      </w:r>
    </w:p>
    <w:p w14:paraId="41376A90" w14:textId="092DDA70" w:rsidR="00B3200A" w:rsidRPr="00D47FDC" w:rsidRDefault="00B3200A" w:rsidP="00B15648">
      <w:pPr>
        <w:pStyle w:val="Nagwek3"/>
        <w:rPr>
          <w:rFonts w:eastAsiaTheme="minorHAnsi" w:cs="Arial"/>
          <w:sz w:val="20"/>
          <w:lang w:eastAsia="en-US"/>
        </w:rPr>
      </w:pPr>
      <w:bookmarkStart w:id="48" w:name="_Toc129688642"/>
      <w:bookmarkStart w:id="49" w:name="_Toc130210491"/>
      <w:r w:rsidRPr="00310CD0">
        <w:t xml:space="preserve">Sekcja </w:t>
      </w:r>
      <w:r>
        <w:t>X Oświadczenia</w:t>
      </w:r>
      <w:bookmarkEnd w:id="48"/>
      <w:bookmarkEnd w:id="49"/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3F21C1A5" w:rsidR="00050E92" w:rsidRPr="00EF0407" w:rsidRDefault="00B3200A" w:rsidP="00B15648">
      <w:pPr>
        <w:pStyle w:val="Nagwek3"/>
        <w:rPr>
          <w:rFonts w:cs="Arial"/>
        </w:rPr>
      </w:pPr>
      <w:bookmarkStart w:id="50" w:name="_Toc129688643"/>
      <w:bookmarkStart w:id="51" w:name="_Toc130210492"/>
      <w:r w:rsidRPr="00310CD0">
        <w:t xml:space="preserve">Sekcja </w:t>
      </w:r>
      <w:r>
        <w:t>XI Załączniki</w:t>
      </w:r>
      <w:bookmarkEnd w:id="50"/>
      <w:bookmarkEnd w:id="51"/>
    </w:p>
    <w:p w14:paraId="741C27AA" w14:textId="5ABDD3C0" w:rsidR="0053617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="00B15648">
        <w:t>we wzorze wniosku o </w:t>
      </w:r>
      <w:r w:rsidRPr="00050E92">
        <w:t>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2" w:name="_Toc483552416"/>
      <w:r w:rsidR="006917AF" w:rsidRPr="00B15648">
        <w:t>„Inne załączone dokumenty, w szczególności wymagane przepisami prawa lub postanowieniami regulaminu danego</w:t>
      </w:r>
      <w:bookmarkEnd w:id="52"/>
      <w:r w:rsidR="006917AF" w:rsidRPr="00B15648">
        <w:t xml:space="preserve"> naboru”.</w:t>
      </w:r>
      <w:r w:rsidR="003A5ED4" w:rsidRPr="00B15648">
        <w:br/>
      </w:r>
      <w:r w:rsidR="00B15648">
        <w:t>Szczegółowe informacje dotyczące</w:t>
      </w:r>
      <w:r w:rsidR="00EE3B83" w:rsidRPr="00586DAD">
        <w:t xml:space="preserve"> załączników wraz z ich listą zostały opisa</w:t>
      </w:r>
      <w:r w:rsidR="00B15648">
        <w:t>ne w załączniku nr 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</w:t>
      </w:r>
      <w:r w:rsidR="00B15648">
        <w:rPr>
          <w:i/>
        </w:rPr>
        <w:t>owania załączników do wniosku o </w:t>
      </w:r>
      <w:r w:rsidR="00EE3B83" w:rsidRPr="00586DAD">
        <w:rPr>
          <w:i/>
        </w:rPr>
        <w:t>dofinansowanie projektu (EFRR).</w:t>
      </w:r>
      <w:r w:rsidR="003A5ED4">
        <w:rPr>
          <w:i/>
        </w:rPr>
        <w:br/>
      </w:r>
      <w:r w:rsidR="0070345D"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536174" w:rsidSect="00942839"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6FF1" w14:textId="77777777" w:rsidR="004A5406" w:rsidRDefault="004A5406" w:rsidP="008667E6">
      <w:r>
        <w:separator/>
      </w:r>
    </w:p>
  </w:endnote>
  <w:endnote w:type="continuationSeparator" w:id="0">
    <w:p w14:paraId="5AE72341" w14:textId="77777777" w:rsidR="004A5406" w:rsidRDefault="004A5406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33">
          <w:rPr>
            <w:noProof/>
          </w:rPr>
          <w:t>14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1E6D33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86E6" w14:textId="77777777" w:rsidR="004A5406" w:rsidRDefault="004A5406" w:rsidP="008667E6">
      <w:r>
        <w:separator/>
      </w:r>
    </w:p>
  </w:footnote>
  <w:footnote w:type="continuationSeparator" w:id="0">
    <w:p w14:paraId="0AD2E1F9" w14:textId="77777777" w:rsidR="004A5406" w:rsidRDefault="004A5406" w:rsidP="008667E6">
      <w:r>
        <w:continuationSeparator/>
      </w:r>
    </w:p>
  </w:footnote>
  <w:footnote w:id="1">
    <w:p w14:paraId="2B10561A" w14:textId="5F25E73F" w:rsidR="003F561E" w:rsidRPr="00B15648" w:rsidRDefault="003F561E" w:rsidP="00C15CAB">
      <w:pPr>
        <w:pStyle w:val="Tekstprzypisudolnego"/>
        <w:rPr>
          <w:rStyle w:val="Hipercze"/>
          <w:rFonts w:ascii="Arial" w:hAnsi="Arial" w:cs="Arial"/>
          <w:sz w:val="16"/>
        </w:rPr>
      </w:pPr>
      <w:r w:rsidRPr="005C112F">
        <w:rPr>
          <w:rStyle w:val="Odwoanieprzypisudolnego"/>
          <w:rFonts w:ascii="Arial" w:hAnsi="Arial" w:cs="Arial"/>
          <w:sz w:val="20"/>
        </w:rPr>
        <w:footnoteRef/>
      </w:r>
      <w:r w:rsidRPr="005C112F">
        <w:rPr>
          <w:rFonts w:ascii="Arial" w:hAnsi="Arial" w:cs="Arial"/>
          <w:sz w:val="20"/>
        </w:rPr>
        <w:t xml:space="preserve"> </w:t>
      </w:r>
      <w:r w:rsidR="00E065E8" w:rsidRPr="00B15648">
        <w:rPr>
          <w:rFonts w:ascii="Arial" w:hAnsi="Arial" w:cs="Arial"/>
          <w:sz w:val="16"/>
        </w:rPr>
        <w:t xml:space="preserve">Do przeliczenia limitu zastosowanie ma </w:t>
      </w:r>
      <w:r w:rsidRPr="00B15648">
        <w:rPr>
          <w:rFonts w:ascii="Arial" w:hAnsi="Arial" w:cs="Arial"/>
          <w:sz w:val="16"/>
        </w:rPr>
        <w:t xml:space="preserve">miesięczny obrachunkowy </w:t>
      </w:r>
      <w:r w:rsidRPr="00B15648">
        <w:rPr>
          <w:rStyle w:val="highlight"/>
          <w:rFonts w:ascii="Arial" w:hAnsi="Arial" w:cs="Arial"/>
          <w:sz w:val="16"/>
        </w:rPr>
        <w:t>kurs</w:t>
      </w:r>
      <w:r w:rsidRPr="00B15648">
        <w:rPr>
          <w:rFonts w:ascii="Arial" w:hAnsi="Arial" w:cs="Arial"/>
          <w:sz w:val="16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B15648">
          <w:rPr>
            <w:rStyle w:val="Hipercze"/>
            <w:rFonts w:ascii="Arial" w:hAnsi="Arial" w:cs="Arial"/>
            <w:sz w:val="16"/>
          </w:rPr>
          <w:t>https://commission.europa.eu/funding-tenders/procedures-guidelines-tenders/information-contractors-and-beneficiaries/exchange-rate-inforeuro_en</w:t>
        </w:r>
      </w:hyperlink>
    </w:p>
    <w:p w14:paraId="24CE322E" w14:textId="55BCF85B" w:rsidR="003F561E" w:rsidRPr="00ED236A" w:rsidRDefault="00AB230A">
      <w:pPr>
        <w:pStyle w:val="Tekstprzypisudolnego"/>
        <w:rPr>
          <w:rFonts w:ascii="Arial" w:hAnsi="Arial" w:cs="Arial"/>
        </w:rPr>
      </w:pPr>
      <w:r w:rsidRPr="00B15648">
        <w:rPr>
          <w:rFonts w:ascii="Arial" w:hAnsi="Arial" w:cs="Arial"/>
          <w:b/>
          <w:bCs/>
          <w:sz w:val="16"/>
        </w:rPr>
        <w:t>(</w:t>
      </w:r>
      <w:r w:rsidR="00896AE1" w:rsidRPr="00B15648">
        <w:rPr>
          <w:rFonts w:ascii="Arial" w:hAnsi="Arial" w:cs="Arial"/>
          <w:b/>
          <w:bCs/>
          <w:sz w:val="16"/>
        </w:rPr>
        <w:t xml:space="preserve">1 </w:t>
      </w:r>
      <w:r w:rsidR="00896AE1" w:rsidRPr="00DA4E91">
        <w:rPr>
          <w:rFonts w:ascii="Arial" w:hAnsi="Arial" w:cs="Arial"/>
          <w:b/>
          <w:bCs/>
          <w:sz w:val="16"/>
        </w:rPr>
        <w:t xml:space="preserve">EURO </w:t>
      </w:r>
      <w:r w:rsidR="00896AE1" w:rsidRPr="00B16BA7">
        <w:rPr>
          <w:rFonts w:ascii="Arial" w:hAnsi="Arial" w:cs="Arial"/>
          <w:b/>
          <w:bCs/>
          <w:sz w:val="16"/>
        </w:rPr>
        <w:t>= 4,</w:t>
      </w:r>
      <w:r w:rsidR="001E4305">
        <w:rPr>
          <w:rFonts w:ascii="Arial" w:hAnsi="Arial" w:cs="Arial"/>
          <w:b/>
          <w:bCs/>
          <w:sz w:val="16"/>
        </w:rPr>
        <w:t>5900</w:t>
      </w:r>
      <w:r w:rsidR="00D67AF3" w:rsidRPr="00DA4E91">
        <w:rPr>
          <w:rFonts w:ascii="Arial" w:hAnsi="Arial" w:cs="Arial"/>
          <w:b/>
          <w:bCs/>
          <w:sz w:val="16"/>
        </w:rPr>
        <w:t xml:space="preserve"> PLN</w:t>
      </w:r>
      <w:r w:rsidRPr="00DA4E91">
        <w:rPr>
          <w:rFonts w:ascii="Arial" w:hAnsi="Arial" w:cs="Arial"/>
          <w:b/>
          <w:bCs/>
          <w:sz w:val="16"/>
        </w:rPr>
        <w:t>)</w:t>
      </w:r>
    </w:p>
  </w:footnote>
  <w:footnote w:id="2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01AD2"/>
    <w:multiLevelType w:val="hybridMultilevel"/>
    <w:tmpl w:val="D26027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0441"/>
    <w:multiLevelType w:val="hybridMultilevel"/>
    <w:tmpl w:val="A0462AB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22"/>
  </w:num>
  <w:num w:numId="5">
    <w:abstractNumId w:val="19"/>
  </w:num>
  <w:num w:numId="6">
    <w:abstractNumId w:val="25"/>
  </w:num>
  <w:num w:numId="7">
    <w:abstractNumId w:val="18"/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10"/>
  </w:num>
  <w:num w:numId="15">
    <w:abstractNumId w:val="11"/>
  </w:num>
  <w:num w:numId="16">
    <w:abstractNumId w:val="24"/>
  </w:num>
  <w:num w:numId="17">
    <w:abstractNumId w:val="2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14"/>
  </w:num>
  <w:num w:numId="3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06E6A"/>
    <w:rsid w:val="00012362"/>
    <w:rsid w:val="00012DFB"/>
    <w:rsid w:val="00015D86"/>
    <w:rsid w:val="00016377"/>
    <w:rsid w:val="0002140E"/>
    <w:rsid w:val="000229BA"/>
    <w:rsid w:val="00023C1B"/>
    <w:rsid w:val="00026858"/>
    <w:rsid w:val="00030189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5622C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86A7B"/>
    <w:rsid w:val="00091E9A"/>
    <w:rsid w:val="00094470"/>
    <w:rsid w:val="00094EE8"/>
    <w:rsid w:val="000959FE"/>
    <w:rsid w:val="00095AB3"/>
    <w:rsid w:val="0009795D"/>
    <w:rsid w:val="000A1508"/>
    <w:rsid w:val="000B337F"/>
    <w:rsid w:val="000B39C7"/>
    <w:rsid w:val="000B4F7F"/>
    <w:rsid w:val="000B65E9"/>
    <w:rsid w:val="000B7020"/>
    <w:rsid w:val="000B7E62"/>
    <w:rsid w:val="000C0AB5"/>
    <w:rsid w:val="000C0EB1"/>
    <w:rsid w:val="000C1AD2"/>
    <w:rsid w:val="000C1FF6"/>
    <w:rsid w:val="000C4512"/>
    <w:rsid w:val="000C45C7"/>
    <w:rsid w:val="000D1D31"/>
    <w:rsid w:val="000D333F"/>
    <w:rsid w:val="000D53F5"/>
    <w:rsid w:val="000D7177"/>
    <w:rsid w:val="000E10FA"/>
    <w:rsid w:val="000E11B9"/>
    <w:rsid w:val="000E1366"/>
    <w:rsid w:val="000E33F2"/>
    <w:rsid w:val="000E3921"/>
    <w:rsid w:val="000E46B8"/>
    <w:rsid w:val="000E4DCE"/>
    <w:rsid w:val="000E53AA"/>
    <w:rsid w:val="000E6C6B"/>
    <w:rsid w:val="000F18D4"/>
    <w:rsid w:val="000F19B3"/>
    <w:rsid w:val="000F32D7"/>
    <w:rsid w:val="000F4382"/>
    <w:rsid w:val="000F48A8"/>
    <w:rsid w:val="000F4B4B"/>
    <w:rsid w:val="001002CE"/>
    <w:rsid w:val="00100A5F"/>
    <w:rsid w:val="001021F7"/>
    <w:rsid w:val="001027FC"/>
    <w:rsid w:val="001036E9"/>
    <w:rsid w:val="00106435"/>
    <w:rsid w:val="00107D6A"/>
    <w:rsid w:val="00107D85"/>
    <w:rsid w:val="00110C74"/>
    <w:rsid w:val="0011256F"/>
    <w:rsid w:val="00112EB2"/>
    <w:rsid w:val="00113E92"/>
    <w:rsid w:val="00113F61"/>
    <w:rsid w:val="00114F79"/>
    <w:rsid w:val="00115C53"/>
    <w:rsid w:val="00116784"/>
    <w:rsid w:val="001177C3"/>
    <w:rsid w:val="00120D1B"/>
    <w:rsid w:val="001214DA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A67"/>
    <w:rsid w:val="00157C96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B5EE6"/>
    <w:rsid w:val="001C05E9"/>
    <w:rsid w:val="001C0BDB"/>
    <w:rsid w:val="001C17D9"/>
    <w:rsid w:val="001C1F79"/>
    <w:rsid w:val="001C3A6D"/>
    <w:rsid w:val="001C4760"/>
    <w:rsid w:val="001D06EA"/>
    <w:rsid w:val="001D1534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305"/>
    <w:rsid w:val="001E4743"/>
    <w:rsid w:val="001E4FA8"/>
    <w:rsid w:val="001E6D33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49C4"/>
    <w:rsid w:val="00226C8C"/>
    <w:rsid w:val="0022706F"/>
    <w:rsid w:val="00227BC4"/>
    <w:rsid w:val="00230420"/>
    <w:rsid w:val="0023074E"/>
    <w:rsid w:val="00231ACE"/>
    <w:rsid w:val="00231D6C"/>
    <w:rsid w:val="0023230E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0EE"/>
    <w:rsid w:val="002551E4"/>
    <w:rsid w:val="002568D6"/>
    <w:rsid w:val="00256C80"/>
    <w:rsid w:val="00257A40"/>
    <w:rsid w:val="00257DC9"/>
    <w:rsid w:val="0026219F"/>
    <w:rsid w:val="00262300"/>
    <w:rsid w:val="002659FC"/>
    <w:rsid w:val="00265A7D"/>
    <w:rsid w:val="0026769B"/>
    <w:rsid w:val="00271D95"/>
    <w:rsid w:val="00272933"/>
    <w:rsid w:val="00272D2D"/>
    <w:rsid w:val="0027328C"/>
    <w:rsid w:val="0027647C"/>
    <w:rsid w:val="00280AEA"/>
    <w:rsid w:val="00280DA6"/>
    <w:rsid w:val="0028123E"/>
    <w:rsid w:val="00282DBA"/>
    <w:rsid w:val="00284EF0"/>
    <w:rsid w:val="0028528F"/>
    <w:rsid w:val="002876A3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C3A32"/>
    <w:rsid w:val="002D07E4"/>
    <w:rsid w:val="002D3694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6E06"/>
    <w:rsid w:val="00317089"/>
    <w:rsid w:val="003202B3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3D42"/>
    <w:rsid w:val="00395E03"/>
    <w:rsid w:val="003960E8"/>
    <w:rsid w:val="003A04D2"/>
    <w:rsid w:val="003A35F5"/>
    <w:rsid w:val="003A3F54"/>
    <w:rsid w:val="003A5ED4"/>
    <w:rsid w:val="003A62A6"/>
    <w:rsid w:val="003B0AD5"/>
    <w:rsid w:val="003B10AE"/>
    <w:rsid w:val="003B1D92"/>
    <w:rsid w:val="003B2839"/>
    <w:rsid w:val="003B46F9"/>
    <w:rsid w:val="003B6392"/>
    <w:rsid w:val="003B6455"/>
    <w:rsid w:val="003B7EF9"/>
    <w:rsid w:val="003C04DC"/>
    <w:rsid w:val="003C1E94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485B"/>
    <w:rsid w:val="00477F0D"/>
    <w:rsid w:val="0048078C"/>
    <w:rsid w:val="00485213"/>
    <w:rsid w:val="004944F2"/>
    <w:rsid w:val="00495B92"/>
    <w:rsid w:val="004A0529"/>
    <w:rsid w:val="004A2F3A"/>
    <w:rsid w:val="004A37FF"/>
    <w:rsid w:val="004A3C70"/>
    <w:rsid w:val="004A5406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58DA"/>
    <w:rsid w:val="004C6746"/>
    <w:rsid w:val="004C7C4A"/>
    <w:rsid w:val="004C7EE5"/>
    <w:rsid w:val="004D06DB"/>
    <w:rsid w:val="004D1EE7"/>
    <w:rsid w:val="004D26FE"/>
    <w:rsid w:val="004D2C58"/>
    <w:rsid w:val="004D5A03"/>
    <w:rsid w:val="004D5EF6"/>
    <w:rsid w:val="004E0D66"/>
    <w:rsid w:val="004E0F76"/>
    <w:rsid w:val="004E15DD"/>
    <w:rsid w:val="004E35A0"/>
    <w:rsid w:val="004E486E"/>
    <w:rsid w:val="004E71A1"/>
    <w:rsid w:val="004F1896"/>
    <w:rsid w:val="004F4055"/>
    <w:rsid w:val="004F415C"/>
    <w:rsid w:val="004F54F8"/>
    <w:rsid w:val="004F7B3F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245F6"/>
    <w:rsid w:val="00530922"/>
    <w:rsid w:val="00533D00"/>
    <w:rsid w:val="0053559B"/>
    <w:rsid w:val="00535997"/>
    <w:rsid w:val="00535FA7"/>
    <w:rsid w:val="00536174"/>
    <w:rsid w:val="00536834"/>
    <w:rsid w:val="00537656"/>
    <w:rsid w:val="0053782A"/>
    <w:rsid w:val="0054025A"/>
    <w:rsid w:val="005453A2"/>
    <w:rsid w:val="00545B7A"/>
    <w:rsid w:val="00554F0C"/>
    <w:rsid w:val="0055755D"/>
    <w:rsid w:val="00560FF4"/>
    <w:rsid w:val="00562594"/>
    <w:rsid w:val="005628A8"/>
    <w:rsid w:val="00564EC6"/>
    <w:rsid w:val="0057161B"/>
    <w:rsid w:val="00572553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490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33A"/>
    <w:rsid w:val="005B3560"/>
    <w:rsid w:val="005B3D31"/>
    <w:rsid w:val="005B4937"/>
    <w:rsid w:val="005B49EE"/>
    <w:rsid w:val="005B51C0"/>
    <w:rsid w:val="005C112F"/>
    <w:rsid w:val="005C124F"/>
    <w:rsid w:val="005C22C0"/>
    <w:rsid w:val="005C36B3"/>
    <w:rsid w:val="005C469D"/>
    <w:rsid w:val="005C532D"/>
    <w:rsid w:val="005D0A01"/>
    <w:rsid w:val="005D309D"/>
    <w:rsid w:val="005D3589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5F764C"/>
    <w:rsid w:val="00601BAB"/>
    <w:rsid w:val="00601BD8"/>
    <w:rsid w:val="0060304B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BF2"/>
    <w:rsid w:val="00641FC1"/>
    <w:rsid w:val="00642A1B"/>
    <w:rsid w:val="006432F6"/>
    <w:rsid w:val="00647AF7"/>
    <w:rsid w:val="006502B8"/>
    <w:rsid w:val="006504AA"/>
    <w:rsid w:val="006514CF"/>
    <w:rsid w:val="00653E8C"/>
    <w:rsid w:val="006568CF"/>
    <w:rsid w:val="00657E32"/>
    <w:rsid w:val="0066044A"/>
    <w:rsid w:val="00662438"/>
    <w:rsid w:val="0066465E"/>
    <w:rsid w:val="00664D8D"/>
    <w:rsid w:val="0066624C"/>
    <w:rsid w:val="00671291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248B"/>
    <w:rsid w:val="006A34B6"/>
    <w:rsid w:val="006A41D9"/>
    <w:rsid w:val="006A5297"/>
    <w:rsid w:val="006A6938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5D"/>
    <w:rsid w:val="007034D9"/>
    <w:rsid w:val="00703603"/>
    <w:rsid w:val="0070560A"/>
    <w:rsid w:val="00705E8F"/>
    <w:rsid w:val="00707DA0"/>
    <w:rsid w:val="0071218B"/>
    <w:rsid w:val="007130F8"/>
    <w:rsid w:val="00713525"/>
    <w:rsid w:val="00715155"/>
    <w:rsid w:val="00715C4C"/>
    <w:rsid w:val="0071752E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1D89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77CE9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2A3A"/>
    <w:rsid w:val="007B3049"/>
    <w:rsid w:val="007B5984"/>
    <w:rsid w:val="007B6A0D"/>
    <w:rsid w:val="007B7030"/>
    <w:rsid w:val="007C2E98"/>
    <w:rsid w:val="007C494D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46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501B"/>
    <w:rsid w:val="00830DF2"/>
    <w:rsid w:val="008315D8"/>
    <w:rsid w:val="0083389C"/>
    <w:rsid w:val="00834267"/>
    <w:rsid w:val="00834700"/>
    <w:rsid w:val="0083522C"/>
    <w:rsid w:val="00836E89"/>
    <w:rsid w:val="00841530"/>
    <w:rsid w:val="00842F73"/>
    <w:rsid w:val="00843225"/>
    <w:rsid w:val="00843FE8"/>
    <w:rsid w:val="00844488"/>
    <w:rsid w:val="0084610A"/>
    <w:rsid w:val="0084647C"/>
    <w:rsid w:val="00851B4B"/>
    <w:rsid w:val="0085280D"/>
    <w:rsid w:val="008533EC"/>
    <w:rsid w:val="00853835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0E6F"/>
    <w:rsid w:val="00872323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1E75"/>
    <w:rsid w:val="008D21C6"/>
    <w:rsid w:val="008D2E3E"/>
    <w:rsid w:val="008D58DA"/>
    <w:rsid w:val="008D73AD"/>
    <w:rsid w:val="008D7E27"/>
    <w:rsid w:val="008E38C7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27776"/>
    <w:rsid w:val="009307E9"/>
    <w:rsid w:val="00931A0F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4BB"/>
    <w:rsid w:val="009644DF"/>
    <w:rsid w:val="00965552"/>
    <w:rsid w:val="00965DE8"/>
    <w:rsid w:val="00966D3E"/>
    <w:rsid w:val="00972C9D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6E4F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1ECA"/>
    <w:rsid w:val="00A444A5"/>
    <w:rsid w:val="00A46E66"/>
    <w:rsid w:val="00A47045"/>
    <w:rsid w:val="00A479A3"/>
    <w:rsid w:val="00A47E96"/>
    <w:rsid w:val="00A507D9"/>
    <w:rsid w:val="00A550DC"/>
    <w:rsid w:val="00A55DC4"/>
    <w:rsid w:val="00A623C8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01C7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38E3"/>
    <w:rsid w:val="00AB418C"/>
    <w:rsid w:val="00AB4D38"/>
    <w:rsid w:val="00AB6552"/>
    <w:rsid w:val="00AB76D7"/>
    <w:rsid w:val="00AB7F11"/>
    <w:rsid w:val="00AC1FAC"/>
    <w:rsid w:val="00AC3B0D"/>
    <w:rsid w:val="00AC3E3B"/>
    <w:rsid w:val="00AC4BC6"/>
    <w:rsid w:val="00AD1C62"/>
    <w:rsid w:val="00AD272C"/>
    <w:rsid w:val="00AD36E8"/>
    <w:rsid w:val="00AD3E02"/>
    <w:rsid w:val="00AD6510"/>
    <w:rsid w:val="00AE0885"/>
    <w:rsid w:val="00AE0B77"/>
    <w:rsid w:val="00AE3F20"/>
    <w:rsid w:val="00AE427A"/>
    <w:rsid w:val="00AE6E50"/>
    <w:rsid w:val="00AE7B2F"/>
    <w:rsid w:val="00AE7C52"/>
    <w:rsid w:val="00AF4B54"/>
    <w:rsid w:val="00B012BE"/>
    <w:rsid w:val="00B0297C"/>
    <w:rsid w:val="00B02B40"/>
    <w:rsid w:val="00B03B4F"/>
    <w:rsid w:val="00B1083B"/>
    <w:rsid w:val="00B120AE"/>
    <w:rsid w:val="00B1343A"/>
    <w:rsid w:val="00B14395"/>
    <w:rsid w:val="00B15648"/>
    <w:rsid w:val="00B15D0F"/>
    <w:rsid w:val="00B16A94"/>
    <w:rsid w:val="00B16BA7"/>
    <w:rsid w:val="00B2346D"/>
    <w:rsid w:val="00B24894"/>
    <w:rsid w:val="00B25683"/>
    <w:rsid w:val="00B25C1F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73B"/>
    <w:rsid w:val="00B71C73"/>
    <w:rsid w:val="00B73400"/>
    <w:rsid w:val="00B75A74"/>
    <w:rsid w:val="00B777B5"/>
    <w:rsid w:val="00B77E3B"/>
    <w:rsid w:val="00B77FBC"/>
    <w:rsid w:val="00B81236"/>
    <w:rsid w:val="00B81B1D"/>
    <w:rsid w:val="00B82514"/>
    <w:rsid w:val="00B843C7"/>
    <w:rsid w:val="00B857E4"/>
    <w:rsid w:val="00B85C73"/>
    <w:rsid w:val="00B90B7D"/>
    <w:rsid w:val="00B92702"/>
    <w:rsid w:val="00B93CD0"/>
    <w:rsid w:val="00B963A4"/>
    <w:rsid w:val="00B97024"/>
    <w:rsid w:val="00BA0351"/>
    <w:rsid w:val="00BA0BFA"/>
    <w:rsid w:val="00BA5A77"/>
    <w:rsid w:val="00BA6EF6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2C5F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2236"/>
    <w:rsid w:val="00BF3997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271F"/>
    <w:rsid w:val="00C13BFD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47BB2"/>
    <w:rsid w:val="00C502BF"/>
    <w:rsid w:val="00C5118B"/>
    <w:rsid w:val="00C5185A"/>
    <w:rsid w:val="00C521D3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5A3"/>
    <w:rsid w:val="00C75620"/>
    <w:rsid w:val="00C769F3"/>
    <w:rsid w:val="00C803FF"/>
    <w:rsid w:val="00C805B4"/>
    <w:rsid w:val="00C81328"/>
    <w:rsid w:val="00C84529"/>
    <w:rsid w:val="00C845F8"/>
    <w:rsid w:val="00C850AA"/>
    <w:rsid w:val="00C850DC"/>
    <w:rsid w:val="00C97237"/>
    <w:rsid w:val="00C973ED"/>
    <w:rsid w:val="00CA0B44"/>
    <w:rsid w:val="00CA0F5E"/>
    <w:rsid w:val="00CA100A"/>
    <w:rsid w:val="00CA1DE0"/>
    <w:rsid w:val="00CA3C92"/>
    <w:rsid w:val="00CA61E2"/>
    <w:rsid w:val="00CA7A88"/>
    <w:rsid w:val="00CB0771"/>
    <w:rsid w:val="00CB116D"/>
    <w:rsid w:val="00CB29D3"/>
    <w:rsid w:val="00CB2F1B"/>
    <w:rsid w:val="00CB482E"/>
    <w:rsid w:val="00CB4A17"/>
    <w:rsid w:val="00CB52C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027D"/>
    <w:rsid w:val="00CD10C5"/>
    <w:rsid w:val="00CD1491"/>
    <w:rsid w:val="00CD2784"/>
    <w:rsid w:val="00CD38EF"/>
    <w:rsid w:val="00CE1B3C"/>
    <w:rsid w:val="00CE2F69"/>
    <w:rsid w:val="00CE3323"/>
    <w:rsid w:val="00CE39DA"/>
    <w:rsid w:val="00CE576A"/>
    <w:rsid w:val="00CE57F9"/>
    <w:rsid w:val="00CE6225"/>
    <w:rsid w:val="00CE6373"/>
    <w:rsid w:val="00CF02D1"/>
    <w:rsid w:val="00CF3148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3784"/>
    <w:rsid w:val="00D16678"/>
    <w:rsid w:val="00D1731E"/>
    <w:rsid w:val="00D21B4C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7C9"/>
    <w:rsid w:val="00D541D6"/>
    <w:rsid w:val="00D56BFE"/>
    <w:rsid w:val="00D57064"/>
    <w:rsid w:val="00D57D80"/>
    <w:rsid w:val="00D619DE"/>
    <w:rsid w:val="00D61D63"/>
    <w:rsid w:val="00D6310C"/>
    <w:rsid w:val="00D6383E"/>
    <w:rsid w:val="00D63DFE"/>
    <w:rsid w:val="00D67AF3"/>
    <w:rsid w:val="00D72181"/>
    <w:rsid w:val="00D72DC5"/>
    <w:rsid w:val="00D73D43"/>
    <w:rsid w:val="00D75232"/>
    <w:rsid w:val="00D803C8"/>
    <w:rsid w:val="00D80D27"/>
    <w:rsid w:val="00D83C85"/>
    <w:rsid w:val="00D8406D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4E91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160B"/>
    <w:rsid w:val="00DD26B7"/>
    <w:rsid w:val="00DD316D"/>
    <w:rsid w:val="00DD321D"/>
    <w:rsid w:val="00DD3BEC"/>
    <w:rsid w:val="00DD3D99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428E"/>
    <w:rsid w:val="00DF6E4F"/>
    <w:rsid w:val="00E03230"/>
    <w:rsid w:val="00E04115"/>
    <w:rsid w:val="00E04279"/>
    <w:rsid w:val="00E05C44"/>
    <w:rsid w:val="00E065E8"/>
    <w:rsid w:val="00E06A75"/>
    <w:rsid w:val="00E108F3"/>
    <w:rsid w:val="00E13DCC"/>
    <w:rsid w:val="00E14111"/>
    <w:rsid w:val="00E14A24"/>
    <w:rsid w:val="00E15A8E"/>
    <w:rsid w:val="00E15F40"/>
    <w:rsid w:val="00E176A5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08DE"/>
    <w:rsid w:val="00E91371"/>
    <w:rsid w:val="00E9154E"/>
    <w:rsid w:val="00E91E6C"/>
    <w:rsid w:val="00E930DB"/>
    <w:rsid w:val="00E933A1"/>
    <w:rsid w:val="00E952EF"/>
    <w:rsid w:val="00E96592"/>
    <w:rsid w:val="00EA78E4"/>
    <w:rsid w:val="00EB00C7"/>
    <w:rsid w:val="00EB235E"/>
    <w:rsid w:val="00EB3529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D771B"/>
    <w:rsid w:val="00EE0DCD"/>
    <w:rsid w:val="00EE1391"/>
    <w:rsid w:val="00EE2ACB"/>
    <w:rsid w:val="00EE2DE4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4A6"/>
    <w:rsid w:val="00F017B8"/>
    <w:rsid w:val="00F02E0E"/>
    <w:rsid w:val="00F030EE"/>
    <w:rsid w:val="00F04477"/>
    <w:rsid w:val="00F04D33"/>
    <w:rsid w:val="00F06DF5"/>
    <w:rsid w:val="00F1042D"/>
    <w:rsid w:val="00F12D2A"/>
    <w:rsid w:val="00F15DA8"/>
    <w:rsid w:val="00F17649"/>
    <w:rsid w:val="00F21633"/>
    <w:rsid w:val="00F2203A"/>
    <w:rsid w:val="00F22AC6"/>
    <w:rsid w:val="00F2386E"/>
    <w:rsid w:val="00F245EB"/>
    <w:rsid w:val="00F247A6"/>
    <w:rsid w:val="00F2498E"/>
    <w:rsid w:val="00F25624"/>
    <w:rsid w:val="00F3720C"/>
    <w:rsid w:val="00F41A32"/>
    <w:rsid w:val="00F43A0D"/>
    <w:rsid w:val="00F4486B"/>
    <w:rsid w:val="00F44F42"/>
    <w:rsid w:val="00F4716F"/>
    <w:rsid w:val="00F602E8"/>
    <w:rsid w:val="00F65093"/>
    <w:rsid w:val="00F658E9"/>
    <w:rsid w:val="00F670BC"/>
    <w:rsid w:val="00F6745C"/>
    <w:rsid w:val="00F71551"/>
    <w:rsid w:val="00F71B55"/>
    <w:rsid w:val="00F7238B"/>
    <w:rsid w:val="00F72EB1"/>
    <w:rsid w:val="00F7334A"/>
    <w:rsid w:val="00F76AB4"/>
    <w:rsid w:val="00F810D4"/>
    <w:rsid w:val="00F8115F"/>
    <w:rsid w:val="00F815E9"/>
    <w:rsid w:val="00F81880"/>
    <w:rsid w:val="00F826B9"/>
    <w:rsid w:val="00F8390D"/>
    <w:rsid w:val="00F83FC6"/>
    <w:rsid w:val="00F85855"/>
    <w:rsid w:val="00F8680B"/>
    <w:rsid w:val="00F90CD3"/>
    <w:rsid w:val="00F90E3E"/>
    <w:rsid w:val="00F92FEC"/>
    <w:rsid w:val="00F9318C"/>
    <w:rsid w:val="00F935AE"/>
    <w:rsid w:val="00F942F9"/>
    <w:rsid w:val="00F96C95"/>
    <w:rsid w:val="00FA1100"/>
    <w:rsid w:val="00FA4CD1"/>
    <w:rsid w:val="00FA5C7B"/>
    <w:rsid w:val="00FB1BCA"/>
    <w:rsid w:val="00FB2A95"/>
    <w:rsid w:val="00FB4F89"/>
    <w:rsid w:val="00FB7455"/>
    <w:rsid w:val="00FC0BA3"/>
    <w:rsid w:val="00FC0FEF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0D05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20C"/>
    <w:pPr>
      <w:keepNext/>
      <w:keepLines/>
      <w:spacing w:before="1800" w:after="1800"/>
      <w:jc w:val="center"/>
      <w:outlineLvl w:val="1"/>
    </w:pPr>
    <w:rPr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3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C0FEF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C494D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7C494D"/>
    <w:rPr>
      <w:rFonts w:ascii="Arial" w:eastAsia="Times New Roman" w:hAnsi="Arial"/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7C494D"/>
    <w:pPr>
      <w:jc w:val="center"/>
    </w:pPr>
    <w:rPr>
      <w:b/>
      <w:sz w:val="28"/>
    </w:rPr>
  </w:style>
  <w:style w:type="character" w:customStyle="1" w:styleId="PodtytuZnak">
    <w:name w:val="Podtytuł Znak"/>
    <w:link w:val="Podtytu"/>
    <w:rsid w:val="007C494D"/>
    <w:rPr>
      <w:rFonts w:ascii="Arial" w:eastAsia="Times New Roman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34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F3720C"/>
    <w:rPr>
      <w:rFonts w:ascii="Arial" w:eastAsia="Times New Roman" w:hAnsi="Arial"/>
      <w:b/>
      <w:bCs/>
      <w:sz w:val="32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34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0D333F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0FEF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PDF/?uri=CELEX:52016XC0723(01)&amp;from=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3295-CDE3-4EB2-8F42-DBA0D26C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5127</Words>
  <Characters>30762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35818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Cebula Małgorzata</cp:lastModifiedBy>
  <cp:revision>6</cp:revision>
  <cp:lastPrinted>2023-07-18T12:57:00Z</cp:lastPrinted>
  <dcterms:created xsi:type="dcterms:W3CDTF">2023-07-18T10:25:00Z</dcterms:created>
  <dcterms:modified xsi:type="dcterms:W3CDTF">2023-07-19T06:23:00Z</dcterms:modified>
</cp:coreProperties>
</file>