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6860" w14:textId="1764BDB3" w:rsidR="00624B70" w:rsidRPr="00624B70" w:rsidRDefault="00624B70" w:rsidP="00602946">
      <w:pPr>
        <w:pStyle w:val="Nagwek1"/>
        <w:jc w:val="center"/>
        <w:rPr>
          <w:rFonts w:eastAsia="Segoe Condensed"/>
          <w:sz w:val="28"/>
          <w:szCs w:val="36"/>
        </w:rPr>
      </w:pPr>
      <w:r w:rsidRPr="00624B70">
        <w:rPr>
          <w:rFonts w:eastAsia="Segoe Condensed"/>
          <w:sz w:val="28"/>
          <w:szCs w:val="36"/>
        </w:rPr>
        <w:t xml:space="preserve">PROGRAM </w:t>
      </w:r>
      <w:r w:rsidRPr="00624B70">
        <w:rPr>
          <w:rFonts w:eastAsia="Segoe Condensed"/>
          <w:sz w:val="28"/>
          <w:szCs w:val="36"/>
        </w:rPr>
        <w:br/>
        <w:t>SPOTKANIA INFORMACYJNEGO</w:t>
      </w:r>
    </w:p>
    <w:p w14:paraId="6C430BD4" w14:textId="77777777" w:rsidR="00624B70" w:rsidRPr="00624B70" w:rsidRDefault="00624B70" w:rsidP="00624B70">
      <w:pPr>
        <w:spacing w:after="0" w:line="240" w:lineRule="auto"/>
        <w:rPr>
          <w:rFonts w:eastAsia="Segoe Condensed" w:cs="Arial"/>
          <w:b/>
          <w:spacing w:val="8"/>
          <w:sz w:val="16"/>
          <w:szCs w:val="16"/>
        </w:rPr>
      </w:pPr>
    </w:p>
    <w:p w14:paraId="5498A73F" w14:textId="674F9806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NAZWA PUNKTU INFORMACYJNEGO: </w:t>
      </w:r>
      <w:r w:rsidR="00715971" w:rsidRPr="00715971">
        <w:rPr>
          <w:rFonts w:eastAsia="Segoe Condensed"/>
          <w:sz w:val="22"/>
          <w:szCs w:val="24"/>
        </w:rPr>
        <w:t>Lokalny Punkt Informacyjny FE w Krośnie</w:t>
      </w:r>
    </w:p>
    <w:p w14:paraId="78471F0B" w14:textId="33BD9C89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TEMAT SPOTKANIA INFORMACYJNEGO: </w:t>
      </w:r>
      <w:r w:rsidR="003A443C" w:rsidRPr="003A443C">
        <w:rPr>
          <w:rFonts w:eastAsia="Segoe Condensed"/>
          <w:sz w:val="22"/>
          <w:szCs w:val="24"/>
        </w:rPr>
        <w:t>Fundusze Europejskie na podnoszeniem kwalifikacji</w:t>
      </w:r>
    </w:p>
    <w:p w14:paraId="2C9D341B" w14:textId="0C2AF6FC" w:rsidR="00624B70" w:rsidRPr="00624B70" w:rsidRDefault="00624B70" w:rsidP="00624B70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DATA SPOTKANIA INFORMACYJNEGO: </w:t>
      </w:r>
      <w:r w:rsidR="003A443C">
        <w:rPr>
          <w:rFonts w:eastAsia="Segoe Condensed"/>
          <w:sz w:val="22"/>
          <w:szCs w:val="24"/>
        </w:rPr>
        <w:t>15</w:t>
      </w:r>
      <w:r w:rsidRPr="00624B70">
        <w:rPr>
          <w:rFonts w:eastAsia="Segoe Condensed"/>
          <w:sz w:val="22"/>
          <w:szCs w:val="24"/>
        </w:rPr>
        <w:t xml:space="preserve"> maja 2024 r. </w:t>
      </w:r>
    </w:p>
    <w:p w14:paraId="454C2D97" w14:textId="77777777" w:rsidR="00715971" w:rsidRPr="00715971" w:rsidRDefault="00624B70" w:rsidP="00715971">
      <w:pPr>
        <w:pStyle w:val="Nagwek2"/>
        <w:rPr>
          <w:rFonts w:eastAsia="Segoe Condensed"/>
          <w:sz w:val="22"/>
          <w:szCs w:val="24"/>
        </w:rPr>
      </w:pPr>
      <w:r w:rsidRPr="00624B70">
        <w:rPr>
          <w:rFonts w:eastAsia="Segoe Condensed"/>
          <w:sz w:val="22"/>
          <w:szCs w:val="24"/>
        </w:rPr>
        <w:t xml:space="preserve">MIEJSCE SPOTKANIA INFORMACYJNEGO: </w:t>
      </w:r>
      <w:r w:rsidR="00715971" w:rsidRPr="00715971">
        <w:rPr>
          <w:rFonts w:eastAsia="Segoe Condensed"/>
          <w:sz w:val="22"/>
          <w:szCs w:val="24"/>
        </w:rPr>
        <w:t xml:space="preserve">Uczelnia Państwowa im. Jana Grodka </w:t>
      </w:r>
    </w:p>
    <w:p w14:paraId="72B3F68D" w14:textId="167DC9A8" w:rsidR="00624B70" w:rsidRDefault="00715971" w:rsidP="00715971">
      <w:pPr>
        <w:pStyle w:val="Nagwek2"/>
        <w:rPr>
          <w:rFonts w:eastAsia="Segoe Condensed"/>
          <w:sz w:val="22"/>
          <w:szCs w:val="24"/>
        </w:rPr>
      </w:pPr>
      <w:r w:rsidRPr="00715971">
        <w:rPr>
          <w:rFonts w:eastAsia="Segoe Condensed"/>
          <w:sz w:val="22"/>
          <w:szCs w:val="24"/>
        </w:rPr>
        <w:t>ul. Mickiewicza 21, Sanok</w:t>
      </w:r>
    </w:p>
    <w:p w14:paraId="12F14A4E" w14:textId="77777777" w:rsidR="00715971" w:rsidRPr="00715971" w:rsidRDefault="00715971" w:rsidP="00715971"/>
    <w:tbl>
      <w:tblPr>
        <w:tblW w:w="92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Program spotkania"/>
        <w:tblDescription w:val="Tabela zawiera program spotkania w Sanoku."/>
      </w:tblPr>
      <w:tblGrid>
        <w:gridCol w:w="1838"/>
        <w:gridCol w:w="7405"/>
      </w:tblGrid>
      <w:tr w:rsidR="00715971" w:rsidRPr="00715971" w14:paraId="6CE6141A" w14:textId="77777777" w:rsidTr="00B46358">
        <w:trPr>
          <w:trHeight w:val="618"/>
          <w:jc w:val="center"/>
        </w:trPr>
        <w:tc>
          <w:tcPr>
            <w:tcW w:w="1838" w:type="dxa"/>
            <w:vAlign w:val="center"/>
          </w:tcPr>
          <w:p w14:paraId="22B87780" w14:textId="32FCE9FD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="00706F5F">
              <w:rPr>
                <w:rFonts w:eastAsia="Segoe Condensed" w:cs="Arial"/>
                <w:b/>
                <w:spacing w:val="8"/>
                <w:szCs w:val="24"/>
              </w:rPr>
              <w:t>5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:</w:t>
            </w:r>
            <w:r w:rsidR="00706F5F">
              <w:rPr>
                <w:rFonts w:eastAsia="Segoe Condensed" w:cs="Arial"/>
                <w:b/>
                <w:spacing w:val="8"/>
                <w:szCs w:val="24"/>
              </w:rPr>
              <w:t>0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0-15:</w:t>
            </w:r>
            <w:r w:rsidR="00706F5F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vAlign w:val="center"/>
          </w:tcPr>
          <w:p w14:paraId="19CD1D34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Rejestracja uczestników </w:t>
            </w:r>
          </w:p>
        </w:tc>
      </w:tr>
      <w:tr w:rsidR="00715971" w:rsidRPr="00715971" w14:paraId="579412E8" w14:textId="77777777" w:rsidTr="00B46358">
        <w:trPr>
          <w:trHeight w:val="556"/>
          <w:jc w:val="center"/>
        </w:trPr>
        <w:tc>
          <w:tcPr>
            <w:tcW w:w="1838" w:type="dxa"/>
            <w:vMerge w:val="restart"/>
            <w:vAlign w:val="center"/>
          </w:tcPr>
          <w:p w14:paraId="519E1CD6" w14:textId="6018B50B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15:</w:t>
            </w:r>
            <w:r w:rsidR="00706F5F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0-15: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2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vAlign w:val="center"/>
          </w:tcPr>
          <w:p w14:paraId="39C50D18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>Rozpoczęcie spotkania i przywitanie gości</w:t>
            </w:r>
          </w:p>
        </w:tc>
      </w:tr>
      <w:tr w:rsidR="00715971" w:rsidRPr="00715971" w14:paraId="2BE3BAAF" w14:textId="77777777" w:rsidTr="00B46358">
        <w:trPr>
          <w:trHeight w:val="834"/>
          <w:jc w:val="center"/>
        </w:trPr>
        <w:tc>
          <w:tcPr>
            <w:tcW w:w="1838" w:type="dxa"/>
            <w:vMerge/>
            <w:vAlign w:val="center"/>
          </w:tcPr>
          <w:p w14:paraId="66A6292B" w14:textId="77777777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0F863D20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iCs/>
                <w:color w:val="000000"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Przedstawienie </w:t>
            </w:r>
            <w:r w:rsidRPr="00715971">
              <w:rPr>
                <w:rFonts w:eastAsia="Segoe Condensed" w:cs="Arial"/>
                <w:bCs/>
                <w:iCs/>
                <w:color w:val="000000"/>
                <w:spacing w:val="8"/>
                <w:szCs w:val="24"/>
              </w:rPr>
              <w:t>oferty Sieci Punktów Informacyjnych Funduszy Europejskich w województwie podkarpackim</w:t>
            </w:r>
          </w:p>
        </w:tc>
      </w:tr>
      <w:tr w:rsidR="00715971" w:rsidRPr="00715971" w14:paraId="044F8666" w14:textId="77777777" w:rsidTr="00B46358">
        <w:trPr>
          <w:trHeight w:val="561"/>
          <w:jc w:val="center"/>
        </w:trPr>
        <w:tc>
          <w:tcPr>
            <w:tcW w:w="1838" w:type="dxa"/>
            <w:vMerge/>
            <w:vAlign w:val="center"/>
          </w:tcPr>
          <w:p w14:paraId="5A7D9F0B" w14:textId="77777777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204B502D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>Przedstawienie form wsparcia na podnoszenie kwalifikacji</w:t>
            </w:r>
          </w:p>
        </w:tc>
      </w:tr>
      <w:tr w:rsidR="00715971" w:rsidRPr="00715971" w14:paraId="373FB93E" w14:textId="77777777" w:rsidTr="00B46358">
        <w:trPr>
          <w:trHeight w:val="1021"/>
          <w:jc w:val="center"/>
        </w:trPr>
        <w:tc>
          <w:tcPr>
            <w:tcW w:w="1838" w:type="dxa"/>
            <w:vAlign w:val="center"/>
          </w:tcPr>
          <w:p w14:paraId="79E3A56F" w14:textId="74E278D4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15: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2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0-15: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5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vAlign w:val="center"/>
          </w:tcPr>
          <w:p w14:paraId="2D4E7DE0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Działanie FEPK.07.14 Wsparcie osób dorosłych </w:t>
            </w:r>
            <w:r w:rsidRPr="00715971">
              <w:rPr>
                <w:rFonts w:eastAsia="Segoe Condensed" w:cs="Arial"/>
                <w:bCs/>
                <w:spacing w:val="8"/>
                <w:szCs w:val="24"/>
              </w:rPr>
              <w:br/>
              <w:t xml:space="preserve">w zdobywaniu i uzupełnianiu kwalifikacji i kompetencji </w:t>
            </w:r>
            <w:r w:rsidRPr="00715971">
              <w:rPr>
                <w:rFonts w:eastAsia="Segoe Condensed" w:cs="Arial"/>
                <w:bCs/>
                <w:spacing w:val="8"/>
                <w:szCs w:val="24"/>
              </w:rPr>
              <w:br/>
              <w:t xml:space="preserve">– </w:t>
            </w:r>
            <w:r w:rsidRPr="00715971">
              <w:rPr>
                <w:rFonts w:eastAsia="Times New Roman" w:cs="Arial"/>
                <w:bCs/>
                <w:color w:val="000000"/>
                <w:spacing w:val="8"/>
                <w:szCs w:val="24"/>
              </w:rPr>
              <w:t xml:space="preserve">Program Fundusze Europejskie dla Podkarpacia </w:t>
            </w:r>
          </w:p>
        </w:tc>
      </w:tr>
      <w:tr w:rsidR="00715971" w:rsidRPr="00715971" w14:paraId="223B8FAE" w14:textId="77777777" w:rsidTr="00B46358">
        <w:trPr>
          <w:trHeight w:val="804"/>
          <w:jc w:val="center"/>
        </w:trPr>
        <w:tc>
          <w:tcPr>
            <w:tcW w:w="1838" w:type="dxa"/>
            <w:vAlign w:val="center"/>
          </w:tcPr>
          <w:p w14:paraId="22B24236" w14:textId="010E5F93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5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5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0-16: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2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vAlign w:val="center"/>
          </w:tcPr>
          <w:p w14:paraId="2BA2DE6C" w14:textId="77777777" w:rsidR="00715971" w:rsidRPr="00715971" w:rsidRDefault="00715971" w:rsidP="00715971">
            <w:pPr>
              <w:spacing w:after="0" w:line="276" w:lineRule="auto"/>
              <w:rPr>
                <w:rFonts w:eastAsia="Times New Roman" w:cs="Arial"/>
                <w:bCs/>
                <w:color w:val="000000"/>
                <w:spacing w:val="8"/>
                <w:szCs w:val="24"/>
              </w:rPr>
            </w:pPr>
            <w:r w:rsidRPr="00715971">
              <w:rPr>
                <w:rFonts w:eastAsia="Times New Roman" w:cs="Arial"/>
                <w:bCs/>
                <w:color w:val="000000"/>
                <w:spacing w:val="8"/>
                <w:szCs w:val="24"/>
              </w:rPr>
              <w:t xml:space="preserve">Działanie FEPK.07.09  Rozwój kwalifikacji i kompetencji kadr </w:t>
            </w: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– </w:t>
            </w:r>
            <w:r w:rsidRPr="00715971">
              <w:rPr>
                <w:rFonts w:eastAsia="Times New Roman" w:cs="Arial"/>
                <w:bCs/>
                <w:color w:val="000000"/>
                <w:spacing w:val="8"/>
                <w:szCs w:val="24"/>
              </w:rPr>
              <w:t xml:space="preserve">Program Fundusze Europejskie dla Podkarpacia </w:t>
            </w:r>
          </w:p>
        </w:tc>
      </w:tr>
      <w:tr w:rsidR="00715971" w:rsidRPr="00715971" w14:paraId="6CE03A02" w14:textId="77777777" w:rsidTr="00B46358">
        <w:trPr>
          <w:trHeight w:val="740"/>
          <w:jc w:val="center"/>
        </w:trPr>
        <w:tc>
          <w:tcPr>
            <w:tcW w:w="1838" w:type="dxa"/>
            <w:vAlign w:val="center"/>
          </w:tcPr>
          <w:p w14:paraId="6203D3C3" w14:textId="3146FBC3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16: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2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0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-16: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30</w:t>
            </w:r>
          </w:p>
        </w:tc>
        <w:tc>
          <w:tcPr>
            <w:tcW w:w="7405" w:type="dxa"/>
            <w:vAlign w:val="center"/>
          </w:tcPr>
          <w:p w14:paraId="47DFB99B" w14:textId="77777777" w:rsidR="00715971" w:rsidRPr="00715971" w:rsidRDefault="00715971" w:rsidP="00715971">
            <w:pPr>
              <w:spacing w:after="0" w:line="276" w:lineRule="auto"/>
              <w:rPr>
                <w:rFonts w:eastAsia="Times New Roman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Akademia HR – oferta dla przedsiębiorców – </w:t>
            </w:r>
            <w:r w:rsidRPr="00715971">
              <w:rPr>
                <w:rFonts w:eastAsia="Times New Roman" w:cs="Arial"/>
                <w:bCs/>
                <w:color w:val="000000"/>
                <w:spacing w:val="8"/>
                <w:szCs w:val="24"/>
              </w:rPr>
              <w:t>Program Fundusze Europejskie dla Rozwoju Społecznego</w:t>
            </w:r>
          </w:p>
        </w:tc>
      </w:tr>
      <w:tr w:rsidR="00715971" w:rsidRPr="00715971" w14:paraId="27CF1076" w14:textId="77777777" w:rsidTr="00B46358">
        <w:trPr>
          <w:trHeight w:val="693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711E6299" w14:textId="7A2E1673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16: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30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-1</w:t>
            </w:r>
            <w:r w:rsidR="007F17DF">
              <w:rPr>
                <w:rFonts w:eastAsia="Segoe Condensed" w:cs="Arial"/>
                <w:b/>
                <w:spacing w:val="8"/>
                <w:szCs w:val="24"/>
              </w:rPr>
              <w:t>6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4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tcBorders>
              <w:bottom w:val="single" w:sz="4" w:space="0" w:color="000000"/>
            </w:tcBorders>
            <w:vAlign w:val="center"/>
          </w:tcPr>
          <w:p w14:paraId="35B97BCC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Pożyczka na kształcenie – </w:t>
            </w:r>
            <w:r w:rsidRPr="00715971">
              <w:rPr>
                <w:rFonts w:eastAsia="Times New Roman" w:cs="Arial"/>
                <w:bCs/>
                <w:color w:val="000000"/>
                <w:spacing w:val="8"/>
                <w:szCs w:val="24"/>
              </w:rPr>
              <w:t>Program Fundusze Europejskie dla Rozwoju Społecznego</w:t>
            </w:r>
          </w:p>
        </w:tc>
      </w:tr>
      <w:tr w:rsidR="00715971" w:rsidRPr="00715971" w14:paraId="36D3BDF6" w14:textId="77777777" w:rsidTr="00B46358">
        <w:trPr>
          <w:trHeight w:val="837"/>
          <w:jc w:val="center"/>
        </w:trPr>
        <w:tc>
          <w:tcPr>
            <w:tcW w:w="1838" w:type="dxa"/>
            <w:tcBorders>
              <w:bottom w:val="single" w:sz="4" w:space="0" w:color="000000"/>
            </w:tcBorders>
            <w:vAlign w:val="center"/>
          </w:tcPr>
          <w:p w14:paraId="4DB7400E" w14:textId="34F90489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16: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4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0-17:</w:t>
            </w:r>
            <w:r w:rsidR="005315BF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tcBorders>
              <w:bottom w:val="single" w:sz="4" w:space="0" w:color="000000"/>
            </w:tcBorders>
            <w:vAlign w:val="center"/>
          </w:tcPr>
          <w:p w14:paraId="0A2133FA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 xml:space="preserve">Omówienie najczęściej pojawiających się pytań </w:t>
            </w:r>
            <w:r w:rsidRPr="00715971">
              <w:rPr>
                <w:rFonts w:eastAsia="Segoe Condensed" w:cs="Arial"/>
                <w:bCs/>
                <w:spacing w:val="8"/>
                <w:szCs w:val="24"/>
              </w:rPr>
              <w:br/>
              <w:t>Dyskusja – pytania i odpowiedzi</w:t>
            </w:r>
          </w:p>
        </w:tc>
      </w:tr>
      <w:tr w:rsidR="00715971" w:rsidRPr="00715971" w14:paraId="29D80481" w14:textId="77777777" w:rsidTr="00B46358">
        <w:trPr>
          <w:trHeight w:val="566"/>
          <w:jc w:val="center"/>
        </w:trPr>
        <w:tc>
          <w:tcPr>
            <w:tcW w:w="1838" w:type="dxa"/>
            <w:vAlign w:val="center"/>
          </w:tcPr>
          <w:p w14:paraId="742B4C6C" w14:textId="7940EEE0" w:rsidR="00715971" w:rsidRPr="00715971" w:rsidRDefault="00715971" w:rsidP="00715971">
            <w:pPr>
              <w:spacing w:after="0" w:line="276" w:lineRule="auto"/>
              <w:jc w:val="center"/>
              <w:rPr>
                <w:rFonts w:eastAsia="Segoe Condensed" w:cs="Arial"/>
                <w:b/>
                <w:spacing w:val="8"/>
                <w:szCs w:val="24"/>
              </w:rPr>
            </w:pPr>
            <w:r w:rsidRPr="00715971">
              <w:rPr>
                <w:rFonts w:eastAsia="Segoe Condensed" w:cs="Arial"/>
                <w:b/>
                <w:spacing w:val="8"/>
                <w:szCs w:val="24"/>
              </w:rPr>
              <w:t>17:</w:t>
            </w:r>
            <w:r w:rsidR="00706F5F">
              <w:rPr>
                <w:rFonts w:eastAsia="Segoe Condensed" w:cs="Arial"/>
                <w:b/>
                <w:spacing w:val="8"/>
                <w:szCs w:val="24"/>
              </w:rPr>
              <w:t>1</w:t>
            </w:r>
            <w:r w:rsidRPr="00715971">
              <w:rPr>
                <w:rFonts w:eastAsia="Segoe Condensed" w:cs="Arial"/>
                <w:b/>
                <w:spacing w:val="8"/>
                <w:szCs w:val="24"/>
              </w:rPr>
              <w:t>0</w:t>
            </w:r>
          </w:p>
        </w:tc>
        <w:tc>
          <w:tcPr>
            <w:tcW w:w="7405" w:type="dxa"/>
            <w:tcBorders>
              <w:right w:val="single" w:sz="4" w:space="0" w:color="auto"/>
            </w:tcBorders>
            <w:vAlign w:val="center"/>
          </w:tcPr>
          <w:p w14:paraId="3C1FC511" w14:textId="77777777" w:rsidR="00715971" w:rsidRPr="00715971" w:rsidRDefault="00715971" w:rsidP="00715971">
            <w:pPr>
              <w:spacing w:after="0" w:line="276" w:lineRule="auto"/>
              <w:rPr>
                <w:rFonts w:eastAsia="Segoe Condensed" w:cs="Arial"/>
                <w:bCs/>
                <w:spacing w:val="8"/>
                <w:szCs w:val="24"/>
              </w:rPr>
            </w:pPr>
            <w:r w:rsidRPr="00715971">
              <w:rPr>
                <w:rFonts w:eastAsia="Segoe Condensed" w:cs="Arial"/>
                <w:bCs/>
                <w:spacing w:val="8"/>
                <w:szCs w:val="24"/>
              </w:rPr>
              <w:t>Zakończenie spotkania</w:t>
            </w:r>
          </w:p>
        </w:tc>
      </w:tr>
    </w:tbl>
    <w:p w14:paraId="6CBCA7AF" w14:textId="77777777" w:rsidR="00624B70" w:rsidRPr="00624B70" w:rsidRDefault="00624B70" w:rsidP="00624B70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8"/>
          <w:szCs w:val="8"/>
          <w:lang w:eastAsia="pl-PL"/>
        </w:rPr>
      </w:pPr>
    </w:p>
    <w:p w14:paraId="134F1E7E" w14:textId="53D34BD8" w:rsidR="00624B70" w:rsidRPr="003A443C" w:rsidRDefault="00624B70" w:rsidP="003A443C">
      <w:pPr>
        <w:shd w:val="clear" w:color="auto" w:fill="FFFFFF"/>
        <w:spacing w:before="75" w:after="75" w:line="240" w:lineRule="auto"/>
        <w:rPr>
          <w:rFonts w:eastAsia="Times New Roman" w:cs="Arial"/>
          <w:b/>
          <w:bCs/>
          <w:color w:val="030303"/>
          <w:sz w:val="22"/>
          <w:lang w:eastAsia="pl-PL"/>
        </w:rPr>
      </w:pPr>
      <w:r w:rsidRPr="00624B70">
        <w:rPr>
          <w:rFonts w:eastAsia="Times New Roman" w:cs="Arial"/>
          <w:b/>
          <w:bCs/>
          <w:color w:val="030303"/>
          <w:sz w:val="22"/>
          <w:lang w:eastAsia="pl-PL"/>
        </w:rPr>
        <w:t>Organizator spotkania:</w:t>
      </w:r>
      <w:r>
        <w:rPr>
          <w:rFonts w:eastAsia="Times New Roman" w:cs="Arial"/>
          <w:sz w:val="22"/>
          <w:lang w:eastAsia="pl-PL"/>
        </w:rPr>
        <w:tab/>
      </w:r>
    </w:p>
    <w:p w14:paraId="138211F0" w14:textId="732ECB3F" w:rsidR="0049515C" w:rsidRPr="00643CF5" w:rsidRDefault="00715971" w:rsidP="00715971">
      <w:pPr>
        <w:rPr>
          <w:rFonts w:eastAsia="Times New Roman" w:cs="Arial"/>
          <w:color w:val="030303"/>
          <w:sz w:val="22"/>
          <w:lang w:eastAsia="pl-PL"/>
        </w:rPr>
      </w:pPr>
      <w:r w:rsidRPr="00715971">
        <w:rPr>
          <w:rFonts w:eastAsia="Times New Roman" w:cs="Arial"/>
          <w:color w:val="030303"/>
          <w:sz w:val="22"/>
          <w:lang w:eastAsia="pl-PL"/>
        </w:rPr>
        <w:t>Lokalny Punkt Informacyjny Funduszy Europejskich w Krośnie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15971">
        <w:rPr>
          <w:rFonts w:eastAsia="Times New Roman" w:cs="Arial"/>
          <w:color w:val="030303"/>
          <w:sz w:val="22"/>
          <w:lang w:eastAsia="pl-PL"/>
        </w:rPr>
        <w:t>ul. Staszica 20, 38-400 Krosno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15971">
        <w:rPr>
          <w:rFonts w:eastAsia="Times New Roman" w:cs="Arial"/>
          <w:color w:val="030303"/>
          <w:sz w:val="22"/>
          <w:lang w:eastAsia="pl-PL"/>
        </w:rPr>
        <w:t>tel.: 798 771 192, 798 771</w:t>
      </w:r>
      <w:r>
        <w:rPr>
          <w:rFonts w:eastAsia="Times New Roman" w:cs="Arial"/>
          <w:color w:val="030303"/>
          <w:sz w:val="22"/>
          <w:lang w:eastAsia="pl-PL"/>
        </w:rPr>
        <w:t> </w:t>
      </w:r>
      <w:r w:rsidRPr="00715971">
        <w:rPr>
          <w:rFonts w:eastAsia="Times New Roman" w:cs="Arial"/>
          <w:color w:val="030303"/>
          <w:sz w:val="22"/>
          <w:lang w:eastAsia="pl-PL"/>
        </w:rPr>
        <w:t>620</w:t>
      </w:r>
      <w:r>
        <w:rPr>
          <w:rFonts w:eastAsia="Times New Roman" w:cs="Arial"/>
          <w:color w:val="030303"/>
          <w:sz w:val="22"/>
          <w:lang w:eastAsia="pl-PL"/>
        </w:rPr>
        <w:br/>
      </w:r>
      <w:r w:rsidRPr="00715971">
        <w:rPr>
          <w:rFonts w:eastAsia="Times New Roman" w:cs="Arial"/>
          <w:color w:val="030303"/>
          <w:sz w:val="22"/>
          <w:lang w:eastAsia="pl-PL"/>
        </w:rPr>
        <w:t>e-mail.: pife.krosno@podkarpackie.pl</w:t>
      </w:r>
    </w:p>
    <w:sectPr w:rsidR="0049515C" w:rsidRPr="00643CF5" w:rsidSect="002B71FA">
      <w:headerReference w:type="default" r:id="rId7"/>
      <w:footerReference w:type="default" r:id="rId8"/>
      <w:pgSz w:w="11906" w:h="16838"/>
      <w:pgMar w:top="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4A123" w14:textId="77777777" w:rsidR="002B71FA" w:rsidRDefault="002B71FA" w:rsidP="00D62F4B">
      <w:pPr>
        <w:spacing w:after="0" w:line="240" w:lineRule="auto"/>
      </w:pPr>
      <w:r>
        <w:separator/>
      </w:r>
    </w:p>
  </w:endnote>
  <w:endnote w:type="continuationSeparator" w:id="0">
    <w:p w14:paraId="363C0AE0" w14:textId="77777777" w:rsidR="002B71FA" w:rsidRDefault="002B71FA" w:rsidP="00D62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CA2B5" w14:textId="77777777" w:rsidR="00624B70" w:rsidRPr="00A63207" w:rsidRDefault="00624B70" w:rsidP="00624B70">
    <w:pPr>
      <w:jc w:val="center"/>
    </w:pPr>
    <w:r>
      <w:rPr>
        <w:noProof/>
      </w:rPr>
      <w:drawing>
        <wp:inline distT="0" distB="0" distL="0" distR="0" wp14:anchorId="499C633E" wp14:editId="3297EC32">
          <wp:extent cx="4267835" cy="585470"/>
          <wp:effectExtent l="0" t="0" r="0" b="5080"/>
          <wp:docPr id="961526576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66069" name="Obraz 1" descr="Kolorowe znaki ułożone w poziomym rzędzie. Od lewej:  znak Funduszy Europejskich z  dopiskiem Pomoc Techniczna dla Funduszy Europejskich, znak Rzeczypospolitej Polskiej,  znak Unii Europejskiej z  dopiskiem  Do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br/>
    </w:r>
    <w:r w:rsidRPr="00602946">
      <w:rPr>
        <w:sz w:val="18"/>
        <w:szCs w:val="18"/>
      </w:rPr>
      <w:t>Spotkanie informacyjne współfinansowane z Europejskiego Funduszu Rozwoju Regionalnego w ramach Programu Pomoc Techniczna dla Funduszy Europejskich na lata 2021-2027 oraz budżetu państwa.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52A7D" w14:textId="77777777" w:rsidR="002B71FA" w:rsidRDefault="002B71FA" w:rsidP="00D62F4B">
      <w:pPr>
        <w:spacing w:after="0" w:line="240" w:lineRule="auto"/>
      </w:pPr>
      <w:r>
        <w:separator/>
      </w:r>
    </w:p>
  </w:footnote>
  <w:footnote w:type="continuationSeparator" w:id="0">
    <w:p w14:paraId="7C0AE45D" w14:textId="77777777" w:rsidR="002B71FA" w:rsidRDefault="002B71FA" w:rsidP="00D62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CF247" w14:textId="442B3DDD" w:rsidR="00D62F4B" w:rsidRDefault="00624B70" w:rsidP="00624B70">
    <w:pPr>
      <w:pStyle w:val="Nagwek"/>
    </w:pPr>
    <w:r w:rsidRPr="009E5122">
      <w:rPr>
        <w:noProof/>
        <w:szCs w:val="24"/>
        <w:lang w:eastAsia="pl-PL"/>
      </w:rPr>
      <w:drawing>
        <wp:inline distT="0" distB="0" distL="0" distR="0" wp14:anchorId="27BD0976" wp14:editId="195A57C3">
          <wp:extent cx="2954866" cy="700413"/>
          <wp:effectExtent l="0" t="0" r="0" b="4445"/>
          <wp:docPr id="849687257" name="Obraz 849687257" descr="Grafika Punkt Informacyjny Funduszy Europejskich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690567" name="Obraz 385690567" descr="Grafika Punkt Informacyjny Funduszy Europejskich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6" cy="700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</w:t>
    </w:r>
    <w:r>
      <w:rPr>
        <w:noProof/>
        <w:lang w:eastAsia="pl-PL"/>
      </w:rPr>
      <w:drawing>
        <wp:inline distT="0" distB="0" distL="0" distR="0" wp14:anchorId="01323EF8" wp14:editId="7FA6557B">
          <wp:extent cx="531495" cy="511810"/>
          <wp:effectExtent l="0" t="0" r="1905" b="2540"/>
          <wp:docPr id="355894516" name="Obraz 5" descr="Logo obchodów 20-lecia Polski w UE&#10;na granatowym tle białe litery tworzące napis: 20 lat Polski w Unii Europejskiej. Liczba 20 jest dominującym znakiem, Cyfra Zero jest okręgiem z białych gwiazd, w miejscu jednej gwiazdy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671190" name="Obraz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49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2227B"/>
    <w:multiLevelType w:val="hybridMultilevel"/>
    <w:tmpl w:val="B2FA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544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F4B"/>
    <w:rsid w:val="00050D8D"/>
    <w:rsid w:val="00130A2C"/>
    <w:rsid w:val="001476D2"/>
    <w:rsid w:val="001632EB"/>
    <w:rsid w:val="001C1319"/>
    <w:rsid w:val="002024E1"/>
    <w:rsid w:val="002074D2"/>
    <w:rsid w:val="00221C4C"/>
    <w:rsid w:val="00276221"/>
    <w:rsid w:val="002B71FA"/>
    <w:rsid w:val="00325325"/>
    <w:rsid w:val="003A443C"/>
    <w:rsid w:val="0042392E"/>
    <w:rsid w:val="00432830"/>
    <w:rsid w:val="0048627B"/>
    <w:rsid w:val="0049515C"/>
    <w:rsid w:val="004C4DF3"/>
    <w:rsid w:val="005315BF"/>
    <w:rsid w:val="00585D69"/>
    <w:rsid w:val="0060103B"/>
    <w:rsid w:val="00602946"/>
    <w:rsid w:val="00624B70"/>
    <w:rsid w:val="00643CF5"/>
    <w:rsid w:val="006B69A5"/>
    <w:rsid w:val="006D3553"/>
    <w:rsid w:val="00706F5F"/>
    <w:rsid w:val="00713C77"/>
    <w:rsid w:val="00715971"/>
    <w:rsid w:val="007A0A0E"/>
    <w:rsid w:val="007F17DF"/>
    <w:rsid w:val="007F55B2"/>
    <w:rsid w:val="00804316"/>
    <w:rsid w:val="00845CB3"/>
    <w:rsid w:val="009640A5"/>
    <w:rsid w:val="00A3585F"/>
    <w:rsid w:val="00B57431"/>
    <w:rsid w:val="00B666B8"/>
    <w:rsid w:val="00D0643A"/>
    <w:rsid w:val="00D62F4B"/>
    <w:rsid w:val="00D63175"/>
    <w:rsid w:val="00E4107D"/>
    <w:rsid w:val="00ED1238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650D8"/>
  <w15:chartTrackingRefBased/>
  <w15:docId w15:val="{32F40AAF-938D-46E4-829D-589BE738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392E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3553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553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D3553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D3553"/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D3553"/>
    <w:rPr>
      <w:rFonts w:ascii="Arial" w:eastAsiaTheme="majorEastAsia" w:hAnsi="Arial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F4B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D6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4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6B69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WCAG a Word</vt:lpstr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spotkania</dc:title>
  <dc:subject/>
  <dc:creator>UMWP</dc:creator>
  <cp:keywords/>
  <dc:description/>
  <cp:lastModifiedBy>Ostrowska Anna</cp:lastModifiedBy>
  <cp:revision>3</cp:revision>
  <cp:lastPrinted>2022-01-25T07:15:00Z</cp:lastPrinted>
  <dcterms:created xsi:type="dcterms:W3CDTF">2024-04-29T07:38:00Z</dcterms:created>
  <dcterms:modified xsi:type="dcterms:W3CDTF">2024-04-29T07:42:00Z</dcterms:modified>
</cp:coreProperties>
</file>